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2CD78" w14:textId="77777777" w:rsidR="00447923" w:rsidRDefault="007A1C16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Field visit report/ Meeting : Nom de l'entreprise</w:t>
      </w:r>
    </w:p>
    <w:p w14:paraId="6EB2CD79" w14:textId="77777777" w:rsidR="00447923" w:rsidRPr="007A1C16" w:rsidRDefault="007A1C16">
      <w:pPr>
        <w:rPr>
          <w:rFonts w:ascii="Arial" w:hAnsi="Arial" w:cs="Arial"/>
          <w:bCs/>
          <w:color w:val="000000"/>
          <w:sz w:val="20"/>
          <w:szCs w:val="32"/>
          <w:shd w:val="clear" w:color="auto" w:fill="FFFFFF"/>
          <w:lang w:val="nl-BE"/>
        </w:rPr>
      </w:pPr>
      <w:r w:rsidRPr="007A1C16">
        <w:rPr>
          <w:rFonts w:ascii="Arial" w:hAnsi="Arial" w:cs="Arial"/>
          <w:bCs/>
          <w:color w:val="000000"/>
          <w:sz w:val="20"/>
          <w:szCs w:val="32"/>
          <w:shd w:val="clear" w:color="auto" w:fill="FFFFFF"/>
          <w:lang w:val="nl-BE"/>
        </w:rPr>
        <w:t>Pays:</w:t>
      </w:r>
    </w:p>
    <w:p w14:paraId="6EB2CD7A" w14:textId="77777777" w:rsidR="00447923" w:rsidRPr="007A1C16" w:rsidRDefault="007A1C16">
      <w:pPr>
        <w:rPr>
          <w:rFonts w:ascii="Arial" w:hAnsi="Arial" w:cs="Arial"/>
          <w:sz w:val="20"/>
          <w:lang w:val="nl-BE"/>
        </w:rPr>
      </w:pPr>
      <w:r w:rsidRPr="007A1C16">
        <w:rPr>
          <w:rFonts w:ascii="Arial" w:hAnsi="Arial" w:cs="Arial"/>
          <w:sz w:val="20"/>
          <w:lang w:val="nl-BE"/>
        </w:rPr>
        <w:t xml:space="preserve">Date de la visite : </w:t>
      </w:r>
    </w:p>
    <w:p w14:paraId="6EB2CD7B" w14:textId="77777777" w:rsidR="00447923" w:rsidRPr="007A1C16" w:rsidRDefault="007A1C16">
      <w:pPr>
        <w:rPr>
          <w:rFonts w:ascii="Arial" w:hAnsi="Arial" w:cs="Arial"/>
          <w:sz w:val="20"/>
          <w:lang w:val="nl-BE"/>
        </w:rPr>
      </w:pPr>
      <w:r w:rsidRPr="007A1C16">
        <w:rPr>
          <w:rFonts w:ascii="Arial" w:hAnsi="Arial" w:cs="Arial"/>
          <w:sz w:val="20"/>
          <w:lang w:val="nl-BE"/>
        </w:rPr>
        <w:t>Nom et fonction de l'évaluateur :</w:t>
      </w:r>
    </w:p>
    <w:p w14:paraId="6EB2CD7C" w14:textId="77777777" w:rsidR="00447923" w:rsidRPr="007A1C16" w:rsidRDefault="00447923">
      <w:pPr>
        <w:jc w:val="both"/>
        <w:rPr>
          <w:rFonts w:ascii="Arial" w:hAnsi="Arial" w:cs="Arial"/>
          <w:bCs/>
          <w:color w:val="4F81BD"/>
          <w:sz w:val="16"/>
          <w:szCs w:val="16"/>
          <w:lang w:val="nl-BE"/>
        </w:rPr>
      </w:pPr>
    </w:p>
    <w:p w14:paraId="6EB2CD7D" w14:textId="77777777" w:rsidR="00447923" w:rsidRDefault="007A1C16">
      <w:pPr>
        <w:jc w:val="both"/>
        <w:rPr>
          <w:rFonts w:ascii="Arial" w:hAnsi="Arial" w:cs="Arial"/>
          <w:color w:val="4F81BD"/>
          <w:sz w:val="16"/>
          <w:szCs w:val="16"/>
        </w:rPr>
      </w:pPr>
      <w:r w:rsidRPr="007A1C16">
        <w:rPr>
          <w:rFonts w:ascii="Arial" w:hAnsi="Arial" w:cs="Arial"/>
          <w:color w:val="4F81BD"/>
          <w:sz w:val="16"/>
          <w:szCs w:val="16"/>
          <w:lang w:val="nl-BE"/>
        </w:rPr>
        <w:t xml:space="preserve">Les informations que vous fournissez ici seront utilisées pour rendre compte de vos progrès en interne aux personnes d'OVO (Ondernemers voor </w:t>
      </w:r>
      <w:r w:rsidRPr="007A1C16">
        <w:rPr>
          <w:rFonts w:ascii="Arial" w:hAnsi="Arial" w:cs="Arial"/>
          <w:color w:val="4F81BD"/>
          <w:sz w:val="16"/>
          <w:szCs w:val="16"/>
          <w:lang w:val="nl-BE"/>
        </w:rPr>
        <w:t xml:space="preserve">Ondernemers) et/ou aux investisseurs providentiels. </w:t>
      </w:r>
      <w:r>
        <w:rPr>
          <w:rFonts w:ascii="Arial" w:hAnsi="Arial" w:cs="Arial"/>
          <w:color w:val="4F81BD"/>
          <w:sz w:val="16"/>
          <w:szCs w:val="16"/>
        </w:rPr>
        <w:t>Elles ne seront pas partagées ou publiées à l'extérieur, sauf accord spécifique avec l'entrepreneur déclarant.</w:t>
      </w:r>
    </w:p>
    <w:p w14:paraId="6EB2CD7E" w14:textId="77777777" w:rsidR="00447923" w:rsidRDefault="00447923">
      <w:pPr>
        <w:jc w:val="both"/>
        <w:rPr>
          <w:rFonts w:ascii="Arial" w:hAnsi="Arial" w:cs="Arial"/>
          <w:color w:val="4F81BD"/>
          <w:sz w:val="16"/>
          <w:szCs w:val="16"/>
        </w:rPr>
      </w:pPr>
    </w:p>
    <w:tbl>
      <w:tblPr>
        <w:tblpPr w:vertAnchor="text" w:tblpX="46" w:tblpY="132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4014"/>
        <w:gridCol w:w="6806"/>
      </w:tblGrid>
      <w:tr w:rsidR="00447923" w14:paraId="6EB2CD81" w14:textId="77777777" w:rsidTr="007A1C16">
        <w:trPr>
          <w:cantSplit/>
          <w:trHeight w:val="274"/>
        </w:trPr>
        <w:tc>
          <w:tcPr>
            <w:tcW w:w="9405" w:type="dxa"/>
            <w:gridSpan w:val="2"/>
            <w:shd w:val="clear" w:color="auto" w:fill="70AD47" w:themeFill="accent6"/>
            <w:vAlign w:val="center"/>
          </w:tcPr>
          <w:p w14:paraId="6EB2CD7F" w14:textId="77777777" w:rsidR="00447923" w:rsidRDefault="007A1C16">
            <w:pPr>
              <w:pStyle w:val="Kop3"/>
              <w:spacing w:before="40" w:after="40" w:line="240" w:lineRule="auto"/>
              <w:ind w:left="113" w:right="113"/>
              <w:rPr>
                <w:color w:val="FFFFFF"/>
                <w:sz w:val="22"/>
                <w:szCs w:val="22"/>
                <w:lang w:val="en-GB" w:eastAsia="en-GB" w:bidi="en-US"/>
              </w:rPr>
            </w:pPr>
            <w:r>
              <w:rPr>
                <w:color w:val="FFFFFF"/>
                <w:sz w:val="22"/>
                <w:szCs w:val="22"/>
                <w:lang w:eastAsia="en-GB" w:bidi="en-US"/>
              </w:rPr>
              <w:t>Section 1 : Renseignements sur le projet (conditions passées et actuelles)</w:t>
            </w:r>
          </w:p>
          <w:p w14:paraId="6EB2CD80" w14:textId="77777777" w:rsidR="00447923" w:rsidRDefault="00447923">
            <w:pPr>
              <w:rPr>
                <w:lang w:val="en-GB" w:eastAsia="en-GB" w:bidi="en-US"/>
              </w:rPr>
            </w:pPr>
          </w:p>
        </w:tc>
      </w:tr>
      <w:tr w:rsidR="00447923" w14:paraId="6EB2CD85" w14:textId="77777777" w:rsidTr="007A1C16">
        <w:trPr>
          <w:cantSplit/>
          <w:trHeight w:val="907"/>
        </w:trPr>
        <w:tc>
          <w:tcPr>
            <w:tcW w:w="3489" w:type="dxa"/>
            <w:shd w:val="clear" w:color="auto" w:fill="F2F2F2" w:themeFill="background1" w:themeFillShade="F2"/>
          </w:tcPr>
          <w:p w14:paraId="6EB2CD82" w14:textId="77777777" w:rsidR="00447923" w:rsidRDefault="007A1C16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Conditions de </w:t>
            </w: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prêt initiales</w:t>
            </w:r>
          </w:p>
          <w:p w14:paraId="6EB2CD83" w14:textId="77777777" w:rsidR="00447923" w:rsidRDefault="00447923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18"/>
                <w:szCs w:val="22"/>
                <w:lang w:eastAsia="en-GB"/>
              </w:rPr>
            </w:pPr>
          </w:p>
        </w:tc>
        <w:tc>
          <w:tcPr>
            <w:tcW w:w="5916" w:type="dxa"/>
            <w:shd w:val="clear" w:color="auto" w:fill="auto"/>
            <w:vAlign w:val="center"/>
          </w:tcPr>
          <w:p w14:paraId="6EB2CD84" w14:textId="77777777" w:rsidR="00447923" w:rsidRDefault="00447923">
            <w:pPr>
              <w:spacing w:before="40" w:after="40"/>
              <w:ind w:right="113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447923" w14:paraId="6EB2CD8A" w14:textId="77777777" w:rsidTr="007A1C16">
        <w:trPr>
          <w:cantSplit/>
          <w:trHeight w:val="907"/>
        </w:trPr>
        <w:tc>
          <w:tcPr>
            <w:tcW w:w="3489" w:type="dxa"/>
            <w:shd w:val="clear" w:color="auto" w:fill="F2F2F2" w:themeFill="background1" w:themeFillShade="F2"/>
          </w:tcPr>
          <w:p w14:paraId="6EB2CD86" w14:textId="77777777" w:rsidR="00447923" w:rsidRDefault="007A1C16">
            <w:pPr>
              <w:pStyle w:val="Lijstalinea"/>
              <w:numPr>
                <w:ilvl w:val="1"/>
                <w:numId w:val="1"/>
              </w:num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Ententes et conditions actuelles</w:t>
            </w:r>
          </w:p>
          <w:p w14:paraId="6EB2CD87" w14:textId="77777777" w:rsidR="00447923" w:rsidRDefault="00447923">
            <w:pPr>
              <w:spacing w:before="40" w:after="40"/>
              <w:ind w:left="113"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</w:p>
          <w:p w14:paraId="6EB2CD88" w14:textId="77777777" w:rsidR="00447923" w:rsidRDefault="007A1C16">
            <w:pPr>
              <w:spacing w:before="40" w:after="40"/>
              <w:ind w:left="113"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Quelles sont les conditions les plus récentes pour le projet ?</w:t>
            </w:r>
          </w:p>
        </w:tc>
        <w:tc>
          <w:tcPr>
            <w:tcW w:w="5916" w:type="dxa"/>
            <w:shd w:val="clear" w:color="auto" w:fill="auto"/>
          </w:tcPr>
          <w:p w14:paraId="6EB2CD89" w14:textId="77777777" w:rsidR="00447923" w:rsidRDefault="00447923">
            <w:pPr>
              <w:pStyle w:val="paragraph"/>
              <w:spacing w:beforeAutospacing="0" w:afterAutospacing="0"/>
              <w:ind w:left="105" w:right="105"/>
              <w:textAlignment w:val="baseline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447923" w14:paraId="6EB2CD8C" w14:textId="77777777" w:rsidTr="007A1C16">
        <w:trPr>
          <w:cantSplit/>
        </w:trPr>
        <w:tc>
          <w:tcPr>
            <w:tcW w:w="9405" w:type="dxa"/>
            <w:gridSpan w:val="2"/>
            <w:shd w:val="clear" w:color="auto" w:fill="70AD47" w:themeFill="accent6"/>
          </w:tcPr>
          <w:p w14:paraId="6EB2CD8B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Section 2 : État d'avancement du projet (évaluation par l'évaluateur)</w:t>
            </w:r>
          </w:p>
        </w:tc>
      </w:tr>
      <w:tr w:rsidR="00447923" w14:paraId="6EB2CD92" w14:textId="77777777" w:rsidTr="007A1C16">
        <w:trPr>
          <w:cantSplit/>
          <w:trHeight w:val="1417"/>
        </w:trPr>
        <w:tc>
          <w:tcPr>
            <w:tcW w:w="3489" w:type="dxa"/>
            <w:shd w:val="clear" w:color="auto" w:fill="F2F2F2" w:themeFill="background1" w:themeFillShade="F2"/>
          </w:tcPr>
          <w:p w14:paraId="6EB2CD8D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2.1. Réalisations et jalons</w:t>
            </w:r>
          </w:p>
          <w:p w14:paraId="6EB2CD8E" w14:textId="77777777" w:rsidR="00447923" w:rsidRDefault="00447923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6"/>
                <w:szCs w:val="22"/>
                <w:lang w:eastAsia="en-GB"/>
              </w:rPr>
            </w:pPr>
          </w:p>
          <w:p w14:paraId="6EB2CD8F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 xml:space="preserve">Quel est l'état actuel du projet et </w:t>
            </w: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quelles sont les réalisations et les étapes franchies dans le passé ?</w:t>
            </w:r>
          </w:p>
          <w:p w14:paraId="6EB2CD90" w14:textId="77777777" w:rsidR="00447923" w:rsidRDefault="00447923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</w:tc>
        <w:tc>
          <w:tcPr>
            <w:tcW w:w="5916" w:type="dxa"/>
            <w:shd w:val="clear" w:color="auto" w:fill="auto"/>
          </w:tcPr>
          <w:p w14:paraId="6EB2CD91" w14:textId="77777777" w:rsidR="00447923" w:rsidRDefault="00447923">
            <w:pPr>
              <w:ind w:right="113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447923" w14:paraId="6EB2CD97" w14:textId="77777777" w:rsidTr="007A1C16">
        <w:trPr>
          <w:cantSplit/>
          <w:trHeight w:val="1417"/>
        </w:trPr>
        <w:tc>
          <w:tcPr>
            <w:tcW w:w="3489" w:type="dxa"/>
            <w:shd w:val="clear" w:color="auto" w:fill="F2F2F2" w:themeFill="background1" w:themeFillShade="F2"/>
          </w:tcPr>
          <w:p w14:paraId="6EB2CD93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2.2. Défis et revers</w:t>
            </w:r>
          </w:p>
          <w:p w14:paraId="6EB2CD94" w14:textId="77777777" w:rsidR="00447923" w:rsidRDefault="00447923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6EB2CD95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Quels sont les défis et les revers auxquels le projet a été confronté et comment cela l'a-t-il influencé ?</w:t>
            </w:r>
          </w:p>
        </w:tc>
        <w:tc>
          <w:tcPr>
            <w:tcW w:w="5916" w:type="dxa"/>
            <w:shd w:val="clear" w:color="auto" w:fill="auto"/>
          </w:tcPr>
          <w:p w14:paraId="6EB2CD96" w14:textId="77777777" w:rsidR="00447923" w:rsidRDefault="00447923">
            <w:pPr>
              <w:ind w:right="113"/>
              <w:rPr>
                <w:rFonts w:ascii="Arial" w:hAnsi="Arial" w:cs="Arial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447923" w14:paraId="6EB2CD99" w14:textId="77777777" w:rsidTr="007A1C16">
        <w:trPr>
          <w:cantSplit/>
          <w:trHeight w:val="329"/>
        </w:trPr>
        <w:tc>
          <w:tcPr>
            <w:tcW w:w="9405" w:type="dxa"/>
            <w:gridSpan w:val="2"/>
            <w:shd w:val="clear" w:color="auto" w:fill="70AD47" w:themeFill="accent6"/>
          </w:tcPr>
          <w:p w14:paraId="6EB2CD98" w14:textId="77777777" w:rsidR="00447923" w:rsidRDefault="007A1C16">
            <w:pPr>
              <w:ind w:right="113"/>
              <w:rPr>
                <w:rFonts w:ascii="Arial" w:hAnsi="Arial" w:cs="Arial"/>
                <w:color w:val="231F20"/>
                <w:sz w:val="20"/>
                <w:szCs w:val="20"/>
                <w:shd w:val="clear" w:color="auto" w:fill="FFFFFF"/>
                <w:lang w:eastAsia="en-GB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eastAsia="en-GB" w:bidi="en-US"/>
              </w:rPr>
              <w:t>Section 3 : Perspectives d'avenir</w:t>
            </w:r>
          </w:p>
        </w:tc>
      </w:tr>
      <w:tr w:rsidR="00447923" w14:paraId="6EB2CD9E" w14:textId="77777777" w:rsidTr="007A1C16">
        <w:trPr>
          <w:cantSplit/>
          <w:trHeight w:val="1417"/>
        </w:trPr>
        <w:tc>
          <w:tcPr>
            <w:tcW w:w="3489" w:type="dxa"/>
            <w:shd w:val="clear" w:color="auto" w:fill="E7E6E6" w:themeFill="background2"/>
          </w:tcPr>
          <w:p w14:paraId="6EB2CD9A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2.1. Relever </w:t>
            </w: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>les défis</w:t>
            </w:r>
          </w:p>
          <w:p w14:paraId="6EB2CD9B" w14:textId="77777777" w:rsidR="00447923" w:rsidRDefault="00447923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6EB2CD9C" w14:textId="77777777" w:rsidR="00447923" w:rsidRDefault="007A1C16">
            <w:pPr>
              <w:spacing w:before="40" w:after="40"/>
              <w:ind w:left="113"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Comment le projet va-t-il relever les défis ?</w:t>
            </w:r>
          </w:p>
        </w:tc>
        <w:tc>
          <w:tcPr>
            <w:tcW w:w="5916" w:type="dxa"/>
            <w:shd w:val="clear" w:color="auto" w:fill="auto"/>
          </w:tcPr>
          <w:p w14:paraId="6EB2CD9D" w14:textId="77777777" w:rsidR="00447923" w:rsidRDefault="0044792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en-US"/>
              </w:rPr>
            </w:pPr>
          </w:p>
        </w:tc>
      </w:tr>
      <w:tr w:rsidR="00447923" w14:paraId="6EB2CDA3" w14:textId="77777777" w:rsidTr="007A1C16">
        <w:trPr>
          <w:cantSplit/>
          <w:trHeight w:val="1417"/>
        </w:trPr>
        <w:tc>
          <w:tcPr>
            <w:tcW w:w="3489" w:type="dxa"/>
            <w:shd w:val="clear" w:color="auto" w:fill="E7E6E6" w:themeFill="background2"/>
          </w:tcPr>
          <w:p w14:paraId="6EB2CD9F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  <w:t xml:space="preserve"> 2.2. Besoin d'agir ?</w:t>
            </w:r>
          </w:p>
          <w:p w14:paraId="6EB2CDA0" w14:textId="77777777" w:rsidR="00447923" w:rsidRDefault="00447923">
            <w:pPr>
              <w:spacing w:before="40" w:after="40"/>
              <w:ind w:right="113"/>
              <w:rPr>
                <w:rFonts w:ascii="Arial" w:hAnsi="Arial" w:cs="Arial"/>
                <w:b/>
                <w:color w:val="70AD47" w:themeColor="accent6"/>
                <w:sz w:val="20"/>
                <w:szCs w:val="22"/>
                <w:lang w:eastAsia="en-GB"/>
              </w:rPr>
            </w:pPr>
          </w:p>
          <w:p w14:paraId="6EB2CDA1" w14:textId="77777777" w:rsidR="00447923" w:rsidRDefault="007A1C16">
            <w:pPr>
              <w:spacing w:before="40" w:after="40"/>
              <w:ind w:right="113"/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color w:val="5B9BD5" w:themeColor="accent1"/>
                <w:sz w:val="18"/>
                <w:szCs w:val="22"/>
                <w:lang w:eastAsia="en-GB"/>
              </w:rPr>
              <w:t>La situation actuelle est-elle durable, des adaptations sont-elles nécessaires et quelles mesures doivent être prises ?</w:t>
            </w:r>
          </w:p>
        </w:tc>
        <w:tc>
          <w:tcPr>
            <w:tcW w:w="5916" w:type="dxa"/>
            <w:shd w:val="clear" w:color="auto" w:fill="auto"/>
          </w:tcPr>
          <w:p w14:paraId="6EB2CDA2" w14:textId="77777777" w:rsidR="00447923" w:rsidRDefault="0044792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val="en-GB" w:eastAsia="en-GB" w:bidi="en-US"/>
              </w:rPr>
            </w:pPr>
          </w:p>
        </w:tc>
      </w:tr>
    </w:tbl>
    <w:p w14:paraId="6EB2CDA4" w14:textId="77777777" w:rsidR="00447923" w:rsidRDefault="00447923">
      <w:pPr>
        <w:jc w:val="both"/>
        <w:rPr>
          <w:rFonts w:ascii="Arial" w:hAnsi="Arial" w:cs="Arial"/>
          <w:bCs/>
          <w:color w:val="4F81BD"/>
          <w:sz w:val="16"/>
          <w:szCs w:val="16"/>
        </w:rPr>
      </w:pPr>
    </w:p>
    <w:p w14:paraId="6EB2CDA5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6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7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8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9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A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B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C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D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E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AF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0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1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2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3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4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5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6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7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8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9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A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B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C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D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E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BF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0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1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2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3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4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5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6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7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8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9" w14:textId="77777777" w:rsidR="00447923" w:rsidRDefault="00447923">
      <w:pPr>
        <w:jc w:val="center"/>
        <w:rPr>
          <w:rFonts w:ascii="Arial" w:hAnsi="Arial" w:cs="Arial"/>
          <w:b/>
          <w:bCs/>
          <w:sz w:val="22"/>
          <w:szCs w:val="16"/>
        </w:rPr>
      </w:pPr>
    </w:p>
    <w:p w14:paraId="6EB2CDCA" w14:textId="77777777" w:rsidR="00447923" w:rsidRDefault="007A1C16">
      <w:pPr>
        <w:jc w:val="center"/>
        <w:rPr>
          <w:rFonts w:ascii="Arial" w:hAnsi="Arial" w:cs="Arial"/>
          <w:b/>
          <w:bCs/>
          <w:sz w:val="22"/>
          <w:szCs w:val="16"/>
        </w:rPr>
      </w:pPr>
      <w:r>
        <w:rPr>
          <w:rFonts w:ascii="Arial" w:hAnsi="Arial" w:cs="Arial"/>
          <w:b/>
          <w:bCs/>
          <w:sz w:val="22"/>
          <w:szCs w:val="16"/>
        </w:rPr>
        <w:t xml:space="preserve">Si possible, </w:t>
      </w:r>
      <w:r>
        <w:rPr>
          <w:rFonts w:ascii="Arial" w:hAnsi="Arial" w:cs="Arial"/>
          <w:b/>
          <w:bCs/>
          <w:sz w:val="22"/>
          <w:szCs w:val="16"/>
        </w:rPr>
        <w:t>veuillez ajouter des photos de la visite sur le terrain pour renforcer le rapport à la page suivante.</w:t>
      </w:r>
    </w:p>
    <w:sectPr w:rsidR="00447923" w:rsidSect="007A1C16">
      <w:headerReference w:type="default" r:id="rId11"/>
      <w:pgSz w:w="12240" w:h="15840"/>
      <w:pgMar w:top="720" w:right="720" w:bottom="720" w:left="72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CDD1" w14:textId="77777777" w:rsidR="00000000" w:rsidRDefault="007A1C16">
      <w:r>
        <w:separator/>
      </w:r>
    </w:p>
  </w:endnote>
  <w:endnote w:type="continuationSeparator" w:id="0">
    <w:p w14:paraId="6EB2CDD3" w14:textId="77777777" w:rsidR="00000000" w:rsidRDefault="007A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2CDCD" w14:textId="77777777" w:rsidR="00000000" w:rsidRDefault="007A1C16">
      <w:r>
        <w:separator/>
      </w:r>
    </w:p>
  </w:footnote>
  <w:footnote w:type="continuationSeparator" w:id="0">
    <w:p w14:paraId="6EB2CDCF" w14:textId="77777777" w:rsidR="00000000" w:rsidRDefault="007A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2CDCB" w14:textId="77777777" w:rsidR="00447923" w:rsidRDefault="007A1C16">
    <w:pPr>
      <w:pStyle w:val="Koptekst"/>
    </w:pPr>
    <w:r>
      <w:rPr>
        <w:noProof/>
      </w:rPr>
      <w:drawing>
        <wp:anchor distT="0" distB="0" distL="0" distR="0" simplePos="0" relativeHeight="2" behindDoc="1" locked="0" layoutInCell="1" allowOverlap="1" wp14:anchorId="6EB2CDCD" wp14:editId="61DD43CE">
          <wp:simplePos x="0" y="0"/>
          <wp:positionH relativeFrom="column">
            <wp:posOffset>-147320</wp:posOffset>
          </wp:positionH>
          <wp:positionV relativeFrom="paragraph">
            <wp:posOffset>-220980</wp:posOffset>
          </wp:positionV>
          <wp:extent cx="2028825" cy="59753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97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B2CDCC" w14:textId="77777777" w:rsidR="00447923" w:rsidRDefault="0044792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402DD"/>
    <w:multiLevelType w:val="multilevel"/>
    <w:tmpl w:val="32DC8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806936"/>
    <w:multiLevelType w:val="multilevel"/>
    <w:tmpl w:val="201671C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94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5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53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2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704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23"/>
    <w:rsid w:val="00447923"/>
    <w:rsid w:val="007A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CD78"/>
  <w15:docId w15:val="{D164DB99-7669-40D3-A8A3-705F241F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59D7"/>
    <w:rPr>
      <w:rFonts w:ascii="Times New Roman" w:eastAsia="Times New Roman" w:hAnsi="Times New Roman" w:cs="Times New Roman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qFormat/>
    <w:rsid w:val="001459D7"/>
    <w:pPr>
      <w:keepNext/>
      <w:keepLines/>
      <w:spacing w:before="80" w:after="80" w:line="23" w:lineRule="atLeast"/>
      <w:outlineLvl w:val="2"/>
    </w:pPr>
    <w:rPr>
      <w:rFonts w:ascii="Arial" w:hAnsi="Arial" w:cs="Arial"/>
      <w:b/>
      <w:color w:val="5B9BD5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TitelChar">
    <w:name w:val="Titel Char"/>
    <w:basedOn w:val="Standaardalinea-lettertype"/>
    <w:link w:val="Titel"/>
    <w:uiPriority w:val="10"/>
    <w:qFormat/>
    <w:rsid w:val="001459D7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1459D7"/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1459D7"/>
  </w:style>
  <w:style w:type="character" w:customStyle="1" w:styleId="Kop3Char">
    <w:name w:val="Kop 3 Char"/>
    <w:basedOn w:val="Standaardalinea-lettertype"/>
    <w:link w:val="Kop3"/>
    <w:uiPriority w:val="9"/>
    <w:qFormat/>
    <w:rsid w:val="001459D7"/>
    <w:rPr>
      <w:rFonts w:ascii="Arial" w:eastAsia="Times New Roman" w:hAnsi="Arial" w:cs="Arial"/>
      <w:b/>
      <w:color w:val="5B9BD5"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F65DF1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F65DF1"/>
    <w:rPr>
      <w:rFonts w:ascii="Times New Roman" w:eastAsia="Times New Roman" w:hAnsi="Times New Roman" w:cs="Times New Roman"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F65DF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rsid w:val="00F65DF1"/>
    <w:rPr>
      <w:rFonts w:ascii="Segoe UI" w:eastAsia="Times New Roman" w:hAnsi="Segoe UI" w:cs="Segoe UI"/>
      <w:sz w:val="18"/>
      <w:szCs w:val="18"/>
    </w:rPr>
  </w:style>
  <w:style w:type="paragraph" w:customStyle="1" w:styleId="Titre">
    <w:name w:val="Titre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Titel">
    <w:name w:val="Title"/>
    <w:basedOn w:val="Standaard"/>
    <w:next w:val="Standaard"/>
    <w:link w:val="TitelChar"/>
    <w:uiPriority w:val="10"/>
    <w:qFormat/>
    <w:rsid w:val="001459D7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En-tteetpieddepage">
    <w:name w:val="En-tête et pied de page"/>
    <w:basedOn w:val="Standaard"/>
    <w:qFormat/>
  </w:style>
  <w:style w:type="paragraph" w:styleId="Koptekst">
    <w:name w:val="header"/>
    <w:basedOn w:val="Standaard"/>
    <w:link w:val="KoptekstChar"/>
    <w:uiPriority w:val="99"/>
    <w:unhideWhenUsed/>
    <w:rsid w:val="001459D7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unhideWhenUsed/>
    <w:rsid w:val="001459D7"/>
    <w:pPr>
      <w:tabs>
        <w:tab w:val="center" w:pos="4703"/>
        <w:tab w:val="right" w:pos="9406"/>
      </w:tabs>
    </w:pPr>
  </w:style>
  <w:style w:type="paragraph" w:customStyle="1" w:styleId="paragraph">
    <w:name w:val="paragraph"/>
    <w:basedOn w:val="Standaard"/>
    <w:qFormat/>
    <w:rsid w:val="001459D7"/>
    <w:pPr>
      <w:spacing w:beforeAutospacing="1" w:afterAutospacing="1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F65DF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qFormat/>
    <w:rsid w:val="00F65DF1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qFormat/>
    <w:rsid w:val="00F65DF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ED0DAA"/>
    <w:pPr>
      <w:ind w:left="720"/>
      <w:contextualSpacing/>
    </w:pPr>
  </w:style>
  <w:style w:type="paragraph" w:customStyle="1" w:styleId="Contenudecadre">
    <w:name w:val="Contenu de cadre"/>
    <w:basedOn w:val="Standaard"/>
    <w:qFormat/>
  </w:style>
  <w:style w:type="table" w:styleId="Tabelraster">
    <w:name w:val="Table Grid"/>
    <w:basedOn w:val="Standaardtabel"/>
    <w:uiPriority w:val="39"/>
    <w:rsid w:val="0014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1C1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1C16"/>
    <w:rPr>
      <w:rFonts w:ascii="Times New Roman" w:eastAsia="Times New Roman" w:hAnsi="Times New Roman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1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49ece-fe1b-4e7c-ad2f-7365d2081e24">
      <Terms xmlns="http://schemas.microsoft.com/office/infopath/2007/PartnerControls"/>
    </lcf76f155ced4ddcb4097134ff3c332f>
    <TaxCatchAll xmlns="440fc843-942f-4135-a8d7-78977e26795f" xsi:nil="true"/>
    <SharedWithUsers xmlns="440fc843-942f-4135-a8d7-78977e26795f">
      <UserInfo>
        <DisplayName/>
        <AccountId xsi:nil="true"/>
        <AccountType/>
      </UserInfo>
    </SharedWithUsers>
    <_Flow_SignoffStatus xmlns="b3149ece-fe1b-4e7c-ad2f-7365d2081e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BE7692826E40B09398B6827A1ECC" ma:contentTypeVersion="19" ma:contentTypeDescription="Een nieuw document maken." ma:contentTypeScope="" ma:versionID="e38525cf8e523ff272d9ddfc0caff39b">
  <xsd:schema xmlns:xsd="http://www.w3.org/2001/XMLSchema" xmlns:xs="http://www.w3.org/2001/XMLSchema" xmlns:p="http://schemas.microsoft.com/office/2006/metadata/properties" xmlns:ns2="b3149ece-fe1b-4e7c-ad2f-7365d2081e24" xmlns:ns3="440fc843-942f-4135-a8d7-78977e26795f" targetNamespace="http://schemas.microsoft.com/office/2006/metadata/properties" ma:root="true" ma:fieldsID="f01ad58beb1e044381c374d412a60dff" ns2:_="" ns3:_="">
    <xsd:import namespace="b3149ece-fe1b-4e7c-ad2f-7365d2081e24"/>
    <xsd:import namespace="440fc843-942f-4135-a8d7-78977e267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9ece-fe1b-4e7c-ad2f-7365d2081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Afmeldingsstatus" ma:internalName="Afmeld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e38aa8a9-2314-4ff2-81f2-761ac3176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c843-942f-4135-a8d7-78977e267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387eb5-fe1c-4dcc-b662-8740979a8ed9}" ma:internalName="TaxCatchAll" ma:showField="CatchAllData" ma:web="440fc843-942f-4135-a8d7-78977e267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1B424-83FE-4F00-BA5F-F49B1C45E3E2}">
  <ds:schemaRefs>
    <ds:schemaRef ds:uri="http://schemas.microsoft.com/office/infopath/2007/PartnerControls"/>
    <ds:schemaRef ds:uri="9e2a1c2f-8f1f-46d4-8303-b6db0a5bc617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e7de6fb-16df-4f1e-be2b-bea7a5f9eb2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27CA8A7-1240-45A3-A8B5-2AEE7567A36C}"/>
</file>

<file path=customXml/itemProps3.xml><?xml version="1.0" encoding="utf-8"?>
<ds:datastoreItem xmlns:ds="http://schemas.openxmlformats.org/officeDocument/2006/customXml" ds:itemID="{BF386C91-0D51-41F8-83F4-5C4F2025C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BA906-05E5-40A9-BBE5-C9696A8D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Matyas Boyen</dc:creator>
  <dc:description/>
  <cp:lastModifiedBy>Matyas Boyen</cp:lastModifiedBy>
  <cp:revision>2</cp:revision>
  <dcterms:created xsi:type="dcterms:W3CDTF">2025-01-23T15:30:00Z</dcterms:created>
  <dcterms:modified xsi:type="dcterms:W3CDTF">2025-01-23T15:30:00Z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0x010100D91DBE7692826E40B09398B6827A1ECC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</Properties>
</file>