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5B2FE2" w:rsidP="005B2FE2" w:rsidRDefault="005B2FE2" w14:paraId="672A6659" wp14:textId="77777777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5B2FE2" w:rsidP="005B2FE2" w:rsidRDefault="003342A9" w14:paraId="7FB7863B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End Evaluation</w:t>
      </w:r>
      <w:r w:rsidR="005B2FE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Report</w:t>
      </w:r>
      <w:r w:rsidR="005B2FE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:</w:t>
      </w:r>
      <w:r w:rsidRPr="00EF6D54" w:rsidR="005B2FE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B2FE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Company name</w:t>
      </w:r>
    </w:p>
    <w:p xmlns:wp14="http://schemas.microsoft.com/office/word/2010/wordml" w:rsidR="003342A9" w:rsidP="005B2FE2" w:rsidRDefault="003342A9" w14:paraId="0A37501D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5DAB6C7B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02EB378F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43A927D5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69013613" wp14:editId="67703FCB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953125" cy="5791200"/>
                <wp:effectExtent l="0" t="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791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tint val="5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5A1847">
              <v:rect id="Rechthoek 3" style="position:absolute;margin-left:417.55pt;margin-top:1.4pt;width:468.75pt;height:45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color="white [3201]" strokeweight="1pt" w14:anchorId="773753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">
                <w10:wrap anchorx="margin"/>
              </v:rect>
            </w:pict>
          </mc:Fallback>
        </mc:AlternateContent>
      </w:r>
    </w:p>
    <w:p xmlns:wp14="http://schemas.microsoft.com/office/word/2010/wordml" w:rsidR="003342A9" w:rsidP="005B2FE2" w:rsidRDefault="003342A9" w14:paraId="6A05A809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5A39BBE3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41C8F396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72A3D3EC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0D0B940D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0E27B00A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60061E4C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44EAFD9C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4B94D5A5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3DEEC669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3656B9AB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4803A4ED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3342A9">
        <w:rPr>
          <w:rFonts w:ascii="Arial" w:hAnsi="Arial" w:cs="Arial"/>
          <w:b/>
          <w:bCs/>
          <w:noProof/>
          <w:color w:val="000000"/>
          <w:sz w:val="32"/>
          <w:szCs w:val="32"/>
          <w:shd w:val="clear" w:color="auto" w:fill="FFFFFF"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61312" behindDoc="0" locked="0" layoutInCell="1" allowOverlap="1" wp14:anchorId="1946651C" wp14:editId="7777777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360930" cy="1404620"/>
                <wp:effectExtent l="0" t="0" r="11430" b="101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3342A9" w:rsidR="003342A9" w:rsidP="003342A9" w:rsidRDefault="003342A9" w14:paraId="63632F20" wp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nl-BE"/>
                              </w:rPr>
                            </w:pPr>
                            <w:r w:rsidRPr="003342A9">
                              <w:rPr>
                                <w:rFonts w:ascii="Arial" w:hAnsi="Arial" w:cs="Arial"/>
                                <w:b/>
                              </w:rPr>
                              <w:t>Insert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45CF569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style="position:absolute;left:0;text-align:left;margin-left:0;margin-top:.6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">
                <v:textbox style="mso-fit-shape-to-text:t">
                  <w:txbxContent>
                    <w:p w:rsidRPr="003342A9" w:rsidR="003342A9" w:rsidP="003342A9" w:rsidRDefault="003342A9" w14:paraId="17817C0F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lang w:val="nl-BE"/>
                        </w:rPr>
                      </w:pPr>
                      <w:r w:rsidRPr="003342A9">
                        <w:rPr>
                          <w:rFonts w:ascii="Arial" w:hAnsi="Arial" w:cs="Arial"/>
                          <w:b/>
                        </w:rPr>
                        <w:t>Insert Picture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xmlns:wp14="http://schemas.microsoft.com/office/word/2010/wordml" w:rsidR="003342A9" w:rsidP="005B2FE2" w:rsidRDefault="003342A9" w14:paraId="45FB0818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049F31CB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53128261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62486C05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4101652C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4B99056E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1299C43A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4DDBEF00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3461D779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3CF2D8B6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0FB78278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1FC39945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3342A9" w:rsidP="005B2FE2" w:rsidRDefault="003342A9" w14:paraId="0562CB0E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</w:p>
    <w:p xmlns:wp14="http://schemas.microsoft.com/office/word/2010/wordml" w:rsidR="00C923BA" w:rsidP="005B2FE2" w:rsidRDefault="00C923BA" w14:paraId="3101716D" wp14:textId="77777777">
      <w:pP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  <w:t>Date:</w:t>
      </w:r>
    </w:p>
    <w:p xmlns:wp14="http://schemas.microsoft.com/office/word/2010/wordml" w:rsidRPr="001459D7" w:rsidR="00C923BA" w:rsidP="005B2FE2" w:rsidRDefault="003342A9" w14:paraId="5028F1B9" wp14:textId="77777777">
      <w:pP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</w:pPr>
      <w: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  <w:t>Prepared by:</w:t>
      </w:r>
    </w:p>
    <w:p xmlns:wp14="http://schemas.microsoft.com/office/word/2010/wordml" w:rsidR="00E843C1" w:rsidP="00E843C1" w:rsidRDefault="00E843C1" w14:paraId="34CE0A41" wp14:textId="77777777">
      <w:pPr>
        <w:rPr>
          <w:rFonts w:ascii="Arial" w:hAnsi="Arial" w:cs="Arial"/>
          <w:sz w:val="20"/>
        </w:rPr>
      </w:pPr>
    </w:p>
    <w:p xmlns:wp14="http://schemas.microsoft.com/office/word/2010/wordml" w:rsidRPr="00E843C1" w:rsidR="00E843C1" w:rsidP="00E843C1" w:rsidRDefault="00E843C1" w14:paraId="633341C5" wp14:textId="77777777">
      <w:pPr>
        <w:rPr>
          <w:rFonts w:ascii="Arial" w:hAnsi="Arial" w:cs="Arial"/>
          <w:sz w:val="20"/>
        </w:rPr>
      </w:pPr>
      <w:r w:rsidRPr="00E843C1">
        <w:rPr>
          <w:rFonts w:ascii="Arial" w:hAnsi="Arial" w:cs="Arial"/>
          <w:color w:val="0070C0"/>
          <w:sz w:val="18"/>
          <w:szCs w:val="27"/>
        </w:rPr>
        <w:t>This report provides an overview of the circumstances surrounding the loan extended to [Business Name] and the reasons for its inability to repay. It aims to inform our investors about the current situation, insights gathered, and future outlook.</w:t>
      </w:r>
    </w:p>
    <w:tbl>
      <w:tblPr>
        <w:tblpPr w:vertAnchor="text" w:horzAnchor="margin" w:tblpX="-714" w:tblpY="868"/>
        <w:tblW w:w="573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9"/>
      </w:tblGrid>
      <w:tr xmlns:wp14="http://schemas.microsoft.com/office/word/2010/wordml" w:rsidRPr="00E02693" w:rsidR="005B2FE2" w:rsidTr="62B58B7D" w14:paraId="38A287DE" wp14:textId="77777777">
        <w:trPr>
          <w:cantSplit/>
          <w:trHeight w:val="274"/>
        </w:trPr>
        <w:tc>
          <w:tcPr>
            <w:tcW w:w="5000" w:type="pct"/>
            <w:shd w:val="clear" w:color="auto" w:fill="70AD47" w:themeFill="accent6"/>
            <w:tcMar/>
            <w:vAlign w:val="center"/>
          </w:tcPr>
          <w:p w:rsidR="005B2FE2" w:rsidP="006D41AF" w:rsidRDefault="005B2FE2" w14:paraId="5CDBBD15" wp14:textId="77777777">
            <w:pPr>
              <w:pStyle w:val="Kop3"/>
              <w:spacing w:before="40" w:after="40" w:line="240" w:lineRule="auto"/>
              <w:ind w:left="113" w:right="113"/>
              <w:rPr>
                <w:color w:val="FFFFFF"/>
                <w:sz w:val="22"/>
                <w:szCs w:val="22"/>
                <w:lang w:val="en-GB" w:eastAsia="en-GB" w:bidi="en-US"/>
              </w:rPr>
            </w:pPr>
            <w:r w:rsidRPr="00E00FE4">
              <w:rPr>
                <w:color w:val="FFFFFF"/>
                <w:sz w:val="22"/>
                <w:szCs w:val="22"/>
                <w:lang w:val="en-GB" w:eastAsia="en-GB" w:bidi="en-US"/>
              </w:rPr>
              <w:t xml:space="preserve">Section 1: </w:t>
            </w:r>
            <w:r w:rsidR="003342A9">
              <w:rPr>
                <w:color w:val="FFFFFF"/>
                <w:sz w:val="22"/>
                <w:szCs w:val="22"/>
                <w:lang w:val="en-GB" w:eastAsia="en-GB" w:bidi="en-US"/>
              </w:rPr>
              <w:t>Company Summary</w:t>
            </w:r>
          </w:p>
          <w:p w:rsidRPr="00F65DF1" w:rsidR="005B2FE2" w:rsidP="006D41AF" w:rsidRDefault="005B2FE2" w14:paraId="62EBF3C5" wp14:textId="77777777">
            <w:pPr>
              <w:rPr>
                <w:lang w:val="en-GB" w:eastAsia="en-GB" w:bidi="en-US"/>
              </w:rPr>
            </w:pPr>
          </w:p>
        </w:tc>
      </w:tr>
      <w:tr xmlns:wp14="http://schemas.microsoft.com/office/word/2010/wordml" w:rsidRPr="00E02693" w:rsidR="00C923BA" w:rsidTr="62B58B7D" w14:paraId="128D7A53" wp14:textId="77777777">
        <w:trPr>
          <w:cantSplit/>
          <w:trHeight w:val="907"/>
        </w:trPr>
        <w:tc>
          <w:tcPr>
            <w:tcW w:w="5000" w:type="pct"/>
            <w:shd w:val="clear" w:color="auto" w:fill="FFFFFF" w:themeFill="background1"/>
            <w:tcMar/>
          </w:tcPr>
          <w:p w:rsidR="00CD5DDE" w:rsidP="00CD5DDE" w:rsidRDefault="003342A9" w14:paraId="4DD1F225" wp14:textId="77777777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Project overview</w:t>
            </w:r>
          </w:p>
          <w:p w:rsidRPr="00D253D8" w:rsidR="00D253D8" w:rsidP="00D253D8" w:rsidRDefault="00D253D8" w14:paraId="6D98A12B" wp14:textId="77777777">
            <w:pPr>
              <w:pStyle w:val="Lijstalinea"/>
              <w:spacing w:before="40" w:after="40"/>
              <w:ind w:left="47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D253D8" w:rsidR="00C923BA" w:rsidP="00C923BA" w:rsidRDefault="007820D9" w14:paraId="5B9B9A8B" wp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18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sz w:val="20"/>
              </w:rPr>
              <w:t>[</w:t>
            </w:r>
            <w:r w:rsidRPr="007820D9" w:rsidR="003342A9">
              <w:rPr>
                <w:rFonts w:ascii="Arial" w:hAnsi="Arial" w:cs="Arial"/>
                <w:i/>
                <w:sz w:val="20"/>
              </w:rPr>
              <w:t>Summarize the project description, including its objectives and scope</w:t>
            </w:r>
            <w:r w:rsidRPr="007820D9">
              <w:rPr>
                <w:rFonts w:ascii="Arial" w:hAnsi="Arial" w:cs="Arial"/>
                <w:i/>
                <w:sz w:val="20"/>
              </w:rPr>
              <w:t>]</w:t>
            </w:r>
          </w:p>
          <w:p w:rsidRPr="007820D9" w:rsidR="00D253D8" w:rsidP="00D253D8" w:rsidRDefault="00D253D8" w14:paraId="2946DB82" wp14:textId="77777777">
            <w:pPr>
              <w:pStyle w:val="Lijstalinea"/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18"/>
                <w:szCs w:val="22"/>
                <w:lang w:eastAsia="en-GB"/>
              </w:rPr>
            </w:pPr>
          </w:p>
          <w:p w:rsidRPr="00C923BA" w:rsidR="00E843C1" w:rsidP="00E843C1" w:rsidRDefault="00E843C1" w14:paraId="5997CC1D" wp14:textId="77777777">
            <w:pPr>
              <w:pStyle w:val="Lijstalinea"/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E02693" w:rsidR="003342A9" w:rsidTr="62B58B7D" w14:paraId="205985DA" wp14:textId="77777777">
        <w:trPr>
          <w:cantSplit/>
          <w:trHeight w:val="907"/>
        </w:trPr>
        <w:tc>
          <w:tcPr>
            <w:tcW w:w="5000" w:type="pct"/>
            <w:shd w:val="clear" w:color="auto" w:fill="FFFFFF" w:themeFill="background1"/>
            <w:tcMar/>
          </w:tcPr>
          <w:p w:rsidR="00CD5DDE" w:rsidP="00CD5DDE" w:rsidRDefault="003342A9" w14:paraId="7F8282A6" wp14:textId="77777777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Loan details</w:t>
            </w:r>
          </w:p>
          <w:p w:rsidRPr="00CD5DDE" w:rsidR="00CD5DDE" w:rsidP="00CD5DDE" w:rsidRDefault="00CD5DDE" w14:paraId="110FFD37" wp14:textId="77777777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7820D9" w:rsidR="00CD5DDE" w:rsidP="00CD5DDE" w:rsidRDefault="00CD5DDE" w14:paraId="5F9044CB" wp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CD5DDE"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Loan Amount: 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[Insert Amount]</w:t>
            </w:r>
          </w:p>
          <w:p w:rsidRPr="00CD5DDE" w:rsidR="00CD5DDE" w:rsidP="00CD5DDE" w:rsidRDefault="00CD5DDE" w14:paraId="6C2E674A" wp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 w:rsidRPr="00CD5DDE"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Loan Period: 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[Insert Period]</w:t>
            </w:r>
          </w:p>
          <w:p w:rsidRPr="007820D9" w:rsidR="00CD5DDE" w:rsidP="00CD5DDE" w:rsidRDefault="00CD5DDE" w14:paraId="2B1B73EC" wp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CD5DDE"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>Interest Rate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: [Insert Rate]</w:t>
            </w:r>
          </w:p>
          <w:p w:rsidRPr="007820D9" w:rsidR="00CD5DDE" w:rsidP="00CD5DDE" w:rsidRDefault="00CD5DDE" w14:paraId="04F21FA6" wp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CD5DDE"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Repayment Plan Structure: 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[Describe Plan]</w:t>
            </w:r>
          </w:p>
          <w:p w:rsidRPr="00D253D8" w:rsidR="003342A9" w:rsidP="00CD5DDE" w:rsidRDefault="00CD5DDE" w14:paraId="1CAC9E36" wp14:textId="77777777">
            <w:pPr>
              <w:pStyle w:val="Lijstalinea"/>
              <w:numPr>
                <w:ilvl w:val="0"/>
                <w:numId w:val="2"/>
              </w:numPr>
              <w:spacing w:before="40" w:after="40"/>
              <w:ind w:right="113"/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CD5DDE"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  <w:t xml:space="preserve">Due Payments: 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[Insert Details]</w:t>
            </w:r>
          </w:p>
          <w:p w:rsidRPr="007820D9" w:rsidR="00D253D8" w:rsidP="00D253D8" w:rsidRDefault="00D253D8" w14:paraId="6B699379" wp14:textId="77777777">
            <w:pPr>
              <w:pStyle w:val="Lijstalinea"/>
              <w:spacing w:before="40" w:after="40"/>
              <w:ind w:right="113"/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Pr="003342A9" w:rsidR="00CD5DDE" w:rsidP="00CD5DDE" w:rsidRDefault="00CD5DDE" w14:paraId="3FE9F23F" wp14:textId="77777777">
            <w:pPr>
              <w:pStyle w:val="Lijstalinea"/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xmlns:wp14="http://schemas.microsoft.com/office/word/2010/wordml" w:rsidRPr="00E02693" w:rsidR="00C923BA" w:rsidTr="62B58B7D" w14:paraId="3E133D83" wp14:textId="77777777">
        <w:trPr>
          <w:cantSplit/>
          <w:trHeight w:val="907"/>
        </w:trPr>
        <w:tc>
          <w:tcPr>
            <w:tcW w:w="5000" w:type="pct"/>
            <w:shd w:val="clear" w:color="auto" w:fill="FFFFFF" w:themeFill="background1"/>
            <w:tcMar/>
          </w:tcPr>
          <w:p w:rsidR="00CD5DDE" w:rsidP="00CD5DDE" w:rsidRDefault="003342A9" w14:paraId="20013586" wp14:textId="77777777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Key Milestones</w:t>
            </w:r>
          </w:p>
          <w:p w:rsidRPr="00CD5DDE" w:rsidR="00CD5DDE" w:rsidP="00CD5DDE" w:rsidRDefault="00CD5DDE" w14:paraId="1F72F646" wp14:textId="77777777">
            <w:pPr>
              <w:pStyle w:val="Lijstalinea"/>
              <w:spacing w:before="40" w:after="40"/>
              <w:ind w:left="47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D253D8" w:rsidR="00C923BA" w:rsidP="00E843C1" w:rsidRDefault="007820D9" w14:paraId="09F81AA2" wp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right="105"/>
              <w:textAlignment w:val="baseline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sz w:val="20"/>
              </w:rPr>
              <w:t>[</w:t>
            </w:r>
            <w:r w:rsidRPr="007820D9" w:rsidR="003342A9">
              <w:rPr>
                <w:rFonts w:ascii="Arial" w:hAnsi="Arial" w:cs="Arial"/>
                <w:i/>
                <w:sz w:val="20"/>
              </w:rPr>
              <w:t>Highlight the significant milestones covered in the project timeline</w:t>
            </w:r>
            <w:r>
              <w:rPr>
                <w:rFonts w:ascii="Arial" w:hAnsi="Arial" w:cs="Arial"/>
                <w:i/>
                <w:sz w:val="20"/>
              </w:rPr>
              <w:t xml:space="preserve"> during the coaching and loan period</w:t>
            </w:r>
            <w:r w:rsidRPr="007820D9" w:rsidR="003342A9">
              <w:rPr>
                <w:rFonts w:ascii="Arial" w:hAnsi="Arial" w:cs="Arial"/>
                <w:i/>
                <w:sz w:val="20"/>
              </w:rPr>
              <w:t>.</w:t>
            </w:r>
            <w:r w:rsidRPr="007820D9">
              <w:rPr>
                <w:rFonts w:ascii="Arial" w:hAnsi="Arial" w:cs="Arial"/>
                <w:i/>
                <w:sz w:val="20"/>
              </w:rPr>
              <w:t>]</w:t>
            </w:r>
          </w:p>
          <w:p w:rsidRPr="007820D9" w:rsidR="00D253D8" w:rsidP="00D253D8" w:rsidRDefault="00D253D8" w14:paraId="08CE6F91" wp14:textId="77777777">
            <w:pPr>
              <w:pStyle w:val="paragraph"/>
              <w:spacing w:before="0" w:beforeAutospacing="0" w:after="0" w:afterAutospacing="0"/>
              <w:ind w:left="720" w:right="105"/>
              <w:textAlignment w:val="baseline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</w:p>
          <w:p w:rsidRPr="00CD5DDE" w:rsidR="00CD5DDE" w:rsidP="00CD5DDE" w:rsidRDefault="00CD5DDE" w14:paraId="61CDCEAD" wp14:textId="77777777">
            <w:pPr>
              <w:pStyle w:val="paragraph"/>
              <w:spacing w:before="0" w:beforeAutospacing="0" w:after="0" w:afterAutospacing="0"/>
              <w:ind w:left="720" w:right="105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E02693" w:rsidR="005B2FE2" w:rsidTr="62B58B7D" w14:paraId="3CFCB565" wp14:textId="77777777">
        <w:trPr>
          <w:cantSplit/>
        </w:trPr>
        <w:tc>
          <w:tcPr>
            <w:tcW w:w="5000" w:type="pct"/>
            <w:shd w:val="clear" w:color="auto" w:fill="70AD47" w:themeFill="accent6"/>
            <w:tcMar/>
          </w:tcPr>
          <w:p w:rsidRPr="00E02693" w:rsidR="005B2FE2" w:rsidP="003342A9" w:rsidRDefault="005B2FE2" w14:paraId="37E412A3" wp14:textId="77777777">
            <w:pPr>
              <w:spacing w:before="40" w:after="40"/>
              <w:ind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Section 2: </w:t>
            </w:r>
            <w:r w:rsidR="003342A9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Milestones Results and Evaluation</w:t>
            </w:r>
          </w:p>
        </w:tc>
      </w:tr>
      <w:tr xmlns:wp14="http://schemas.microsoft.com/office/word/2010/wordml" w:rsidRPr="00E02693" w:rsidR="00C923BA" w:rsidTr="62B58B7D" w14:paraId="59940A24" wp14:textId="77777777">
        <w:trPr>
          <w:cantSplit/>
          <w:trHeight w:val="1417"/>
        </w:trPr>
        <w:tc>
          <w:tcPr>
            <w:tcW w:w="5000" w:type="pct"/>
            <w:shd w:val="clear" w:color="auto" w:fill="auto"/>
            <w:tcMar/>
          </w:tcPr>
          <w:p w:rsidR="00C923BA" w:rsidP="006D41AF" w:rsidRDefault="00C923BA" w14:paraId="288D41A3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2.1. </w:t>
            </w:r>
            <w:r w:rsidR="00CD5DDE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Milestone Tasks</w:t>
            </w:r>
          </w:p>
          <w:p w:rsidR="00C923BA" w:rsidP="00C923BA" w:rsidRDefault="00C923BA" w14:paraId="6BB9E253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  <w:p w:rsidRPr="007820D9" w:rsidR="00CD5DDE" w:rsidP="00CD5DDE" w:rsidRDefault="007820D9" w14:paraId="3606C30D" wp14:textId="77777777">
            <w:pPr>
              <w:pStyle w:val="Lijstalinea"/>
              <w:numPr>
                <w:ilvl w:val="0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Overview of Tasks Completed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:</w:t>
            </w:r>
          </w:p>
          <w:p w:rsidRPr="007820D9" w:rsidR="00CD5DDE" w:rsidP="00CD5DDE" w:rsidRDefault="007820D9" w14:paraId="31F1ADC9" wp14:textId="77777777">
            <w:pPr>
              <w:pStyle w:val="Lijstalinea"/>
              <w:numPr>
                <w:ilvl w:val="1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Provide a summary of the key tasks completed for each milestone and their contrib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ution to the project objectives and give a word of explanation for each.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Pr="007820D9" w:rsidR="00CD5DDE" w:rsidP="00CD5DDE" w:rsidRDefault="007820D9" w14:paraId="17EBA6D6" wp14:textId="77777777">
            <w:pPr>
              <w:pStyle w:val="Lijstalinea"/>
              <w:numPr>
                <w:ilvl w:val="0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[Key Achievements]:</w:t>
            </w:r>
          </w:p>
          <w:p w:rsidRPr="00D253D8" w:rsidR="00C923BA" w:rsidP="00CD5DDE" w:rsidRDefault="007820D9" w14:paraId="7D576FA2" wp14:textId="77777777">
            <w:pPr>
              <w:numPr>
                <w:ilvl w:val="1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Detail the successes achieved for each milestone. Include relevant evidence, such as photographs, invoices, or data summaries.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Pr="007820D9" w:rsidR="00D253D8" w:rsidP="00D253D8" w:rsidRDefault="00D253D8" w14:paraId="23DE523C" wp14:textId="77777777">
            <w:pPr>
              <w:spacing w:before="40" w:after="40"/>
              <w:ind w:right="113"/>
              <w:rPr>
                <w:rFonts w:ascii="Arial" w:hAnsi="Arial" w:cs="Arial"/>
                <w:i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</w:p>
          <w:p w:rsidRPr="00E02693" w:rsidR="00CD5DDE" w:rsidP="00CD5DDE" w:rsidRDefault="00CD5DDE" w14:paraId="52E56223" wp14:textId="77777777">
            <w:pPr>
              <w:spacing w:before="40" w:after="40"/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</w:p>
        </w:tc>
      </w:tr>
      <w:tr xmlns:wp14="http://schemas.microsoft.com/office/word/2010/wordml" w:rsidRPr="00E02693" w:rsidR="00E843C1" w:rsidTr="62B58B7D" w14:paraId="5D679D97" wp14:textId="77777777">
        <w:trPr>
          <w:cantSplit/>
          <w:trHeight w:val="1417"/>
        </w:trPr>
        <w:tc>
          <w:tcPr>
            <w:tcW w:w="5000" w:type="pct"/>
            <w:shd w:val="clear" w:color="auto" w:fill="auto"/>
            <w:tcMar/>
          </w:tcPr>
          <w:p w:rsidRPr="00D253D8" w:rsidR="00E843C1" w:rsidP="00E843C1" w:rsidRDefault="00E843C1" w14:paraId="65599C06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253D8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2.2. </w:t>
            </w:r>
            <w:r w:rsidRPr="00D253D8" w:rsidR="00CD5DDE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Project successes</w:t>
            </w:r>
          </w:p>
          <w:p w:rsidR="00E843C1" w:rsidP="00E843C1" w:rsidRDefault="00E843C1" w14:paraId="07547A01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7820D9" w:rsidR="00CD5DDE" w:rsidP="00CD5DDE" w:rsidRDefault="007820D9" w14:paraId="2A62D2F2" wp14:textId="77777777">
            <w:pPr>
              <w:pStyle w:val="Lijstalinea"/>
              <w:numPr>
                <w:ilvl w:val="0"/>
                <w:numId w:val="5"/>
              </w:num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Summarize the overall positive outcome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 and highlights of the project during the coaching &amp; loan period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Pr="007820D9" w:rsidR="00E843C1" w:rsidP="00CD5DDE" w:rsidRDefault="007820D9" w14:paraId="17C613CB" wp14:textId="77777777">
            <w:pPr>
              <w:pStyle w:val="Lijstalinea"/>
              <w:numPr>
                <w:ilvl w:val="0"/>
                <w:numId w:val="5"/>
              </w:numPr>
              <w:ind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Include contributions to social, technological, environmental, and sustainable inclusions.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="007820D9" w:rsidP="007820D9" w:rsidRDefault="007820D9" w14:paraId="527CA482" wp14:textId="77777777">
            <w:pPr>
              <w:pStyle w:val="Lijstalinea"/>
              <w:numPr>
                <w:ilvl w:val="0"/>
                <w:numId w:val="5"/>
              </w:num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[If possible, please add pictures to reinforce the report on the next page.]</w:t>
            </w:r>
          </w:p>
          <w:p w:rsidR="00D253D8" w:rsidP="00D253D8" w:rsidRDefault="00D253D8" w14:paraId="5043CB0F" wp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Pr="00D253D8" w:rsidR="00D253D8" w:rsidP="00D253D8" w:rsidRDefault="00D253D8" w14:paraId="07459315" wp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Pr="00D253D8" w:rsidR="007820D9" w:rsidP="00D253D8" w:rsidRDefault="007820D9" w14:paraId="6537F28F" wp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xmlns:wp14="http://schemas.microsoft.com/office/word/2010/wordml" w:rsidRPr="00E02693" w:rsidR="00D253D8" w:rsidTr="62B58B7D" w14:paraId="0561F18E" wp14:textId="77777777">
        <w:trPr>
          <w:cantSplit/>
          <w:trHeight w:val="1080"/>
        </w:trPr>
        <w:tc>
          <w:tcPr>
            <w:tcW w:w="5000" w:type="pct"/>
            <w:shd w:val="clear" w:color="auto" w:fill="auto"/>
            <w:tcMar/>
          </w:tcPr>
          <w:p w:rsidR="00D253D8" w:rsidP="00E843C1" w:rsidRDefault="00D253D8" w14:paraId="47C5A291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2.3. SDG Assessment Evaluation</w:t>
            </w:r>
          </w:p>
          <w:p w:rsidR="00D253D8" w:rsidP="00E843C1" w:rsidRDefault="00D253D8" w14:paraId="6DFB9E20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D253D8" w:rsidR="00D253D8" w:rsidP="00D253D8" w:rsidRDefault="00D253D8" w14:paraId="7323C487" wp14:textId="77777777">
            <w:pPr>
              <w:pStyle w:val="Lijstalinea"/>
              <w:numPr>
                <w:ilvl w:val="0"/>
                <w:numId w:val="5"/>
              </w:num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Integrate outcome of SDG Assessment Evaluation done together with Impact Assessor]</w:t>
            </w:r>
          </w:p>
          <w:p w:rsidR="00D253D8" w:rsidP="00D253D8" w:rsidRDefault="00D253D8" w14:paraId="70DF9E56" wp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="00D253D8" w:rsidP="00D253D8" w:rsidRDefault="00D253D8" w14:paraId="44E871BC" wp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  <w:p w:rsidRPr="00D253D8" w:rsidR="00D253D8" w:rsidP="00D253D8" w:rsidRDefault="00D253D8" w14:paraId="144A5D23" wp14:textId="77777777">
            <w:pPr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xmlns:wp14="http://schemas.microsoft.com/office/word/2010/wordml" w:rsidRPr="00E02693" w:rsidR="00B746C2" w:rsidTr="62B58B7D" w14:paraId="4C883B33" wp14:textId="77777777">
        <w:trPr>
          <w:cantSplit/>
          <w:trHeight w:val="329"/>
        </w:trPr>
        <w:tc>
          <w:tcPr>
            <w:tcW w:w="5000" w:type="pct"/>
            <w:shd w:val="clear" w:color="auto" w:fill="70AD47" w:themeFill="accent6"/>
            <w:tcMar/>
          </w:tcPr>
          <w:p w:rsidR="00B746C2" w:rsidP="00CD5DDE" w:rsidRDefault="00B746C2" w14:paraId="44BAD4B9" wp14:textId="77777777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Section 3: </w:t>
            </w:r>
            <w:r w:rsidR="00CD5DDE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Challenges, Constrains and Lessons Learned</w:t>
            </w:r>
          </w:p>
        </w:tc>
      </w:tr>
      <w:tr xmlns:wp14="http://schemas.microsoft.com/office/word/2010/wordml" w:rsidRPr="00E02693" w:rsidR="00B746C2" w:rsidTr="62B58B7D" w14:paraId="5EAFF21A" wp14:textId="77777777">
        <w:trPr>
          <w:cantSplit/>
          <w:trHeight w:val="329"/>
        </w:trPr>
        <w:tc>
          <w:tcPr>
            <w:tcW w:w="5000" w:type="pct"/>
            <w:shd w:val="clear" w:color="auto" w:fill="FFFFFF" w:themeFill="background1"/>
            <w:tcMar/>
          </w:tcPr>
          <w:p w:rsidR="00353DA7" w:rsidP="00353DA7" w:rsidRDefault="00353DA7" w14:paraId="4ABB2292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3</w:t>
            </w: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.1. </w:t>
            </w:r>
            <w:r w:rsidR="00CD5DDE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Challenges Faced</w:t>
            </w:r>
          </w:p>
          <w:p w:rsidR="00353DA7" w:rsidP="00353DA7" w:rsidRDefault="00353DA7" w14:paraId="738610EB" wp14:textId="77777777">
            <w:pPr>
              <w:pStyle w:val="Geenafstand"/>
              <w:ind w:left="720"/>
              <w:rPr>
                <w:rFonts w:ascii="Arial" w:hAnsi="Arial" w:cs="Arial"/>
                <w:sz w:val="20"/>
                <w:lang w:eastAsia="en-GB"/>
              </w:rPr>
            </w:pPr>
          </w:p>
          <w:p w:rsidRPr="007820D9" w:rsidR="00CD5DDE" w:rsidP="00CD5DDE" w:rsidRDefault="007820D9" w14:paraId="3BC819F8" wp14:textId="77777777">
            <w:pPr>
              <w:pStyle w:val="Geenafstand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sz w:val="20"/>
                <w:lang w:eastAsia="en-GB"/>
              </w:rPr>
              <w:t>Issues Encountered:</w:t>
            </w: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]</w:t>
            </w:r>
          </w:p>
          <w:p w:rsidRPr="007820D9" w:rsidR="00CD5DDE" w:rsidP="00CD5DDE" w:rsidRDefault="007820D9" w14:paraId="0BBF1924" wp14:textId="77777777">
            <w:pPr>
              <w:pStyle w:val="Geenafstand"/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sz w:val="20"/>
                <w:lang w:eastAsia="en-GB"/>
              </w:rPr>
              <w:t>Identify recurring or significant problems encountered throughout the project.</w:t>
            </w: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]</w:t>
            </w:r>
          </w:p>
          <w:p w:rsidRPr="007820D9" w:rsidR="00CD5DDE" w:rsidP="00CD5DDE" w:rsidRDefault="007820D9" w14:paraId="4EAC0FE7" wp14:textId="77777777">
            <w:pPr>
              <w:pStyle w:val="Geenafstand"/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sz w:val="20"/>
                <w:lang w:eastAsia="en-GB"/>
              </w:rPr>
              <w:t>Include both internal and external constraints that impacted progress.</w:t>
            </w: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]</w:t>
            </w:r>
          </w:p>
          <w:p w:rsidRPr="007820D9" w:rsidR="00CD5DDE" w:rsidP="00CD5DDE" w:rsidRDefault="007820D9" w14:paraId="375C7276" wp14:textId="77777777">
            <w:pPr>
              <w:pStyle w:val="Geenafstand"/>
              <w:numPr>
                <w:ilvl w:val="0"/>
                <w:numId w:val="5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sz w:val="20"/>
                <w:lang w:eastAsia="en-GB"/>
              </w:rPr>
              <w:t>Impact of Challenges:</w:t>
            </w: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]</w:t>
            </w:r>
          </w:p>
          <w:p w:rsidRPr="007820D9" w:rsidR="00B746C2" w:rsidP="00CD5DDE" w:rsidRDefault="007820D9" w14:paraId="57FC03A2" wp14:textId="77777777">
            <w:pPr>
              <w:pStyle w:val="Geenafstand"/>
              <w:numPr>
                <w:ilvl w:val="1"/>
                <w:numId w:val="5"/>
              </w:numPr>
              <w:rPr>
                <w:rFonts w:ascii="Arial" w:hAnsi="Arial" w:cs="Arial"/>
                <w:i/>
                <w:sz w:val="20"/>
                <w:lang w:eastAsia="en-GB"/>
              </w:rPr>
            </w:pP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sz w:val="20"/>
                <w:lang w:eastAsia="en-GB"/>
              </w:rPr>
              <w:t>Discuss the effect these challenges had on timelines, costs, and outcomes.</w:t>
            </w:r>
            <w:r w:rsidRPr="007820D9">
              <w:rPr>
                <w:rFonts w:ascii="Arial" w:hAnsi="Arial" w:cs="Arial"/>
                <w:i/>
                <w:sz w:val="20"/>
                <w:lang w:eastAsia="en-GB"/>
              </w:rPr>
              <w:t>]</w:t>
            </w:r>
          </w:p>
          <w:p w:rsidR="00CD5DDE" w:rsidP="00CD5DDE" w:rsidRDefault="00CD5DDE" w14:paraId="637805D2" wp14:textId="77777777">
            <w:pPr>
              <w:pStyle w:val="Geenafstand"/>
              <w:ind w:left="1440"/>
              <w:rPr>
                <w:rFonts w:ascii="Arial" w:hAnsi="Arial" w:cs="Arial"/>
                <w:sz w:val="20"/>
                <w:lang w:eastAsia="en-GB"/>
              </w:rPr>
            </w:pPr>
          </w:p>
          <w:p w:rsidRPr="00CD5DDE" w:rsidR="007820D9" w:rsidP="00CD5DDE" w:rsidRDefault="007820D9" w14:paraId="463F29E8" wp14:textId="77777777">
            <w:pPr>
              <w:pStyle w:val="Geenafstand"/>
              <w:ind w:left="1440"/>
              <w:rPr>
                <w:rFonts w:ascii="Arial" w:hAnsi="Arial" w:cs="Arial"/>
                <w:sz w:val="20"/>
                <w:lang w:eastAsia="en-GB"/>
              </w:rPr>
            </w:pPr>
          </w:p>
        </w:tc>
      </w:tr>
      <w:tr xmlns:wp14="http://schemas.microsoft.com/office/word/2010/wordml" w:rsidRPr="00E02693" w:rsidR="00CD5DDE" w:rsidTr="62B58B7D" w14:paraId="6BF513C0" wp14:textId="77777777">
        <w:trPr>
          <w:cantSplit/>
          <w:trHeight w:val="329"/>
        </w:trPr>
        <w:tc>
          <w:tcPr>
            <w:tcW w:w="5000" w:type="pct"/>
            <w:shd w:val="clear" w:color="auto" w:fill="FFFFFF" w:themeFill="background1"/>
            <w:tcMar/>
          </w:tcPr>
          <w:p w:rsidR="00CD5DDE" w:rsidP="00353DA7" w:rsidRDefault="00CD5DDE" w14:paraId="2F943C9A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3.2. Lessons Learned from Challenges</w:t>
            </w:r>
          </w:p>
          <w:p w:rsidR="007820D9" w:rsidP="00353DA7" w:rsidRDefault="007820D9" w14:paraId="3B7B4B86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7820D9" w:rsidR="00CD5DDE" w:rsidP="00CD5DDE" w:rsidRDefault="007820D9" w14:paraId="69830C78" wp14:textId="77777777">
            <w:pPr>
              <w:pStyle w:val="Lijstalinea"/>
              <w:numPr>
                <w:ilvl w:val="0"/>
                <w:numId w:val="8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Analyze what was learned from addressing these challenges: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Pr="007820D9" w:rsidR="00CD5DDE" w:rsidP="00CD5DDE" w:rsidRDefault="007820D9" w14:paraId="3BC46CBA" wp14:textId="77777777">
            <w:pPr>
              <w:pStyle w:val="Lijstalinea"/>
              <w:numPr>
                <w:ilvl w:val="1"/>
                <w:numId w:val="8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Strategies or adjustments that helped overcome obstacles.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Pr="007820D9" w:rsidR="00CD5DDE" w:rsidP="00CD5DDE" w:rsidRDefault="007820D9" w14:paraId="4238DCEC" wp14:textId="77777777">
            <w:pPr>
              <w:pStyle w:val="Lijstalinea"/>
              <w:numPr>
                <w:ilvl w:val="1"/>
                <w:numId w:val="8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Insights gained for avoiding or mitigating similar issues in future projects.</w:t>
            </w: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Pr="007820D9" w:rsidR="00CD5DDE" w:rsidP="00CD5DDE" w:rsidRDefault="007820D9" w14:paraId="62D42D2E" wp14:textId="77777777">
            <w:pPr>
              <w:pStyle w:val="Lijstalinea"/>
              <w:numPr>
                <w:ilvl w:val="1"/>
                <w:numId w:val="8"/>
              </w:num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  <w:r w:rsidRPr="007820D9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</w:t>
            </w:r>
            <w:r w:rsidRPr="007820D9" w:rsidR="00CD5DDE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Any long-term changes implemented to improve project delivery and resilience</w:t>
            </w:r>
            <w:r w:rsidRPr="007820D9" w:rsidR="00CD5DDE"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  <w:lang w:eastAsia="en-GB"/>
              </w:rPr>
              <w:t>.</w:t>
            </w:r>
            <w:r w:rsidRPr="007820D9">
              <w:rPr>
                <w:rFonts w:ascii="Arial" w:hAnsi="Arial" w:cs="Arial"/>
                <w:b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="007820D9" w:rsidP="007820D9" w:rsidRDefault="007820D9" w14:paraId="3A0FF5F2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  <w:p w:rsidRPr="007820D9" w:rsidR="007820D9" w:rsidP="007820D9" w:rsidRDefault="007820D9" w14:paraId="5630AD66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xmlns:wp14="http://schemas.microsoft.com/office/word/2010/wordml" w:rsidRPr="00E02693" w:rsidR="00E843C1" w:rsidTr="62B58B7D" w14:paraId="62A01A0D" wp14:textId="77777777">
        <w:trPr>
          <w:cantSplit/>
          <w:trHeight w:val="329"/>
        </w:trPr>
        <w:tc>
          <w:tcPr>
            <w:tcW w:w="5000" w:type="pct"/>
            <w:shd w:val="clear" w:color="auto" w:fill="70AD47" w:themeFill="accent6"/>
            <w:tcMar/>
          </w:tcPr>
          <w:p w:rsidR="00E843C1" w:rsidP="00CD5DDE" w:rsidRDefault="00B746C2" w14:paraId="4467C970" wp14:textId="77777777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Section 4</w:t>
            </w:r>
            <w:r w:rsidR="00E843C1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: </w:t>
            </w:r>
            <w:r w:rsidR="00CD5DDE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Impact Indicators OVO</w:t>
            </w:r>
          </w:p>
        </w:tc>
      </w:tr>
      <w:tr xmlns:wp14="http://schemas.microsoft.com/office/word/2010/wordml" w:rsidRPr="00E02693" w:rsidR="00E843C1" w:rsidTr="62B58B7D" w14:paraId="73A27BE4" wp14:textId="77777777">
        <w:trPr>
          <w:cantSplit/>
          <w:trHeight w:val="329"/>
        </w:trPr>
        <w:tc>
          <w:tcPr>
            <w:tcW w:w="5000" w:type="pct"/>
            <w:shd w:val="clear" w:color="auto" w:fill="FFFFFF" w:themeFill="background1"/>
            <w:tcMar/>
          </w:tcPr>
          <w:tbl>
            <w:tblPr>
              <w:tblpPr w:vertAnchor="text" w:horzAnchor="margin" w:tblpX="1" w:tblpY="1"/>
              <w:tblW w:w="5158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6"/>
              <w:gridCol w:w="4373"/>
            </w:tblGrid>
            <w:tr w:rsidRPr="00E02693" w:rsidR="00CD5DDE" w:rsidTr="62B58B7D" w14:paraId="0B801502" wp14:textId="77777777">
              <w:trPr>
                <w:cantSplit/>
                <w:trHeight w:val="427"/>
              </w:trPr>
              <w:tc>
                <w:tcPr>
                  <w:tcW w:w="3030" w:type="pct"/>
                  <w:shd w:val="clear" w:color="auto" w:fill="F2F2F2" w:themeFill="background1" w:themeFillShade="F2"/>
                  <w:tcMar/>
                </w:tcPr>
                <w:p w:rsidRPr="007820D9" w:rsidR="00CD5DDE" w:rsidP="007820D9" w:rsidRDefault="00CD5DDE" w14:paraId="59A1FA34" wp14:textId="77777777">
                  <w:pPr>
                    <w:pStyle w:val="Lijstalinea"/>
                    <w:numPr>
                      <w:ilvl w:val="1"/>
                      <w:numId w:val="11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r w:rsidRPr="007820D9"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Direct number of employees</w:t>
                  </w:r>
                </w:p>
                <w:p w:rsidRPr="00243CD5" w:rsidR="00CD5DDE" w:rsidP="00CD5DDE" w:rsidRDefault="00CD5DDE" w14:paraId="4231AED3" wp14:textId="77777777">
                  <w:pPr>
                    <w:spacing w:before="40" w:after="40"/>
                    <w:ind w:left="113" w:right="113"/>
                    <w:rPr>
                      <w:rFonts w:ascii="Arial" w:hAnsi="Arial" w:cs="Arial"/>
                      <w:color w:val="4F81BD"/>
                      <w:sz w:val="22"/>
                      <w:szCs w:val="22"/>
                      <w:lang w:eastAsia="en-GB"/>
                    </w:rPr>
                  </w:pPr>
                  <w:r w:rsidRPr="00243CD5"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Compensation $ or €/ day or month by function compared to country law (standards)</w:t>
                  </w:r>
                </w:p>
              </w:tc>
              <w:tc>
                <w:tcPr>
                  <w:tcW w:w="1970" w:type="pct"/>
                  <w:shd w:val="clear" w:color="auto" w:fill="auto"/>
                  <w:tcMar/>
                </w:tcPr>
                <w:p w:rsidRPr="00E02693" w:rsidR="00CD5DDE" w:rsidP="00CD5DDE" w:rsidRDefault="00CD5DDE" w14:paraId="61829076" wp14:textId="77777777">
                  <w:pPr>
                    <w:spacing w:before="40" w:after="40"/>
                    <w:ind w:right="113"/>
                    <w:rPr>
                      <w:rFonts w:ascii="Arial" w:hAnsi="Arial" w:cs="Arial"/>
                      <w:color w:val="FF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Pr="00E02693" w:rsidR="00CD5DDE" w:rsidTr="62B58B7D" w14:paraId="3B04F5CD" wp14:textId="77777777">
              <w:trPr>
                <w:cantSplit/>
              </w:trPr>
              <w:tc>
                <w:tcPr>
                  <w:tcW w:w="3030" w:type="pct"/>
                  <w:shd w:val="clear" w:color="auto" w:fill="F2F2F2" w:themeFill="background1" w:themeFillShade="F2"/>
                  <w:tcMar/>
                </w:tcPr>
                <w:p w:rsidRPr="007820D9" w:rsidR="00CD5DDE" w:rsidP="007820D9" w:rsidRDefault="00CD5DDE" w14:paraId="11908EAB" wp14:textId="77777777">
                  <w:pPr>
                    <w:pStyle w:val="Lijstalinea"/>
                    <w:numPr>
                      <w:ilvl w:val="1"/>
                      <w:numId w:val="11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r w:rsidRPr="007820D9"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Direct number of female employees</w:t>
                  </w:r>
                </w:p>
                <w:p w:rsidRPr="00E02693" w:rsidR="00CD5DDE" w:rsidP="00CD5DDE" w:rsidRDefault="00CD5DDE" w14:paraId="0784E2AF" wp14:textId="77777777">
                  <w:p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</w:pPr>
                  <w:r w:rsidRPr="00243CD5"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Compensation $ or €/ day or month by function compared to country law (standards)</w:t>
                  </w:r>
                </w:p>
              </w:tc>
              <w:tc>
                <w:tcPr>
                  <w:tcW w:w="1970" w:type="pct"/>
                  <w:shd w:val="clear" w:color="auto" w:fill="auto"/>
                  <w:tcMar/>
                </w:tcPr>
                <w:p w:rsidRPr="00E02693" w:rsidR="00CD5DDE" w:rsidP="00CD5DDE" w:rsidRDefault="00CD5DDE" w14:paraId="2BA226A1" wp14:textId="77777777">
                  <w:pPr>
                    <w:pStyle w:val="paragraph"/>
                    <w:spacing w:before="0" w:beforeAutospacing="0" w:after="0" w:afterAutospacing="0"/>
                    <w:ind w:left="105" w:right="105"/>
                    <w:textAlignment w:val="baseline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Pr="00E02693" w:rsidR="00CD5DDE" w:rsidTr="62B58B7D" w14:paraId="13CE6325" wp14:textId="77777777">
              <w:trPr>
                <w:cantSplit/>
              </w:trPr>
              <w:tc>
                <w:tcPr>
                  <w:tcW w:w="3030" w:type="pct"/>
                  <w:shd w:val="clear" w:color="auto" w:fill="F2F2F2" w:themeFill="background1" w:themeFillShade="F2"/>
                  <w:tcMar/>
                </w:tcPr>
                <w:p w:rsidRPr="007820D9" w:rsidR="00CD5DDE" w:rsidP="007820D9" w:rsidRDefault="00CD5DDE" w14:paraId="0F9FDAF8" wp14:textId="77777777">
                  <w:pPr>
                    <w:numPr>
                      <w:ilvl w:val="1"/>
                      <w:numId w:val="11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r w:rsidRPr="00CD5DDE"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Di</w:t>
                  </w:r>
                  <w:r w:rsidR="007820D9"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rect number of young employees</w:t>
                  </w:r>
                  <w:r w:rsidRPr="00CD5DDE"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7820D9">
                    <w:rPr>
                      <w:rFonts w:ascii="Arial" w:hAnsi="Arial" w:cs="Arial"/>
                      <w:b/>
                      <w:color w:val="70AD47" w:themeColor="accent6"/>
                      <w:sz w:val="16"/>
                      <w:szCs w:val="16"/>
                      <w:lang w:eastAsia="en-GB"/>
                    </w:rPr>
                    <w:t>(&gt;= 16 years and &lt; 35 years)</w:t>
                  </w:r>
                </w:p>
                <w:p w:rsidRPr="00243CD5" w:rsidR="00CD5DDE" w:rsidP="00CD5DDE" w:rsidRDefault="00CD5DDE" w14:paraId="465F7481" wp14:textId="77777777">
                  <w:p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</w:pPr>
                  <w:r w:rsidRPr="00243CD5"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Compensation $ or €/ day or month by function compared to country law (standards)</w:t>
                  </w:r>
                </w:p>
              </w:tc>
              <w:tc>
                <w:tcPr>
                  <w:tcW w:w="1970" w:type="pct"/>
                  <w:shd w:val="clear" w:color="auto" w:fill="auto"/>
                  <w:tcMar/>
                </w:tcPr>
                <w:p w:rsidRPr="00E02693" w:rsidR="00CD5DDE" w:rsidP="00CD5DDE" w:rsidRDefault="00CD5DDE" w14:paraId="17AD93B2" wp14:textId="77777777">
                  <w:pPr>
                    <w:spacing w:before="40" w:after="40"/>
                    <w:ind w:right="113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Pr="00E02693" w:rsidR="00CD5DDE" w:rsidTr="62B58B7D" w14:paraId="21F6C34F" wp14:textId="77777777">
              <w:trPr>
                <w:cantSplit/>
                <w:trHeight w:val="379"/>
              </w:trPr>
              <w:tc>
                <w:tcPr>
                  <w:tcW w:w="3030" w:type="pct"/>
                  <w:shd w:val="clear" w:color="auto" w:fill="F2F2F2" w:themeFill="background1" w:themeFillShade="F2"/>
                  <w:tcMar/>
                </w:tcPr>
                <w:p w:rsidRPr="00CD5DDE" w:rsidR="00CD5DDE" w:rsidP="007820D9" w:rsidRDefault="00CD5DDE" w14:paraId="4D77373F" wp14:textId="77777777">
                  <w:pPr>
                    <w:numPr>
                      <w:ilvl w:val="1"/>
                      <w:numId w:val="11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r w:rsidRPr="00E02693"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  <w:t xml:space="preserve"> </w:t>
                  </w:r>
                  <w:r w:rsidRPr="00CD5DDE"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Gross/margin/year per employed person</w:t>
                  </w:r>
                </w:p>
                <w:p w:rsidRPr="00420792" w:rsidR="00CD5DDE" w:rsidP="00CD5DDE" w:rsidRDefault="00CD5DDE" w14:paraId="19CDFD99" wp14:textId="77777777">
                  <w:pPr>
                    <w:spacing w:before="40" w:after="40"/>
                    <w:ind w:right="113"/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</w:pPr>
                  <w:r w:rsidRPr="00420792"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Total Number of Employees</w:t>
                  </w:r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 divided by</w:t>
                  </w:r>
                  <w:r>
                    <w:t xml:space="preserve"> </w:t>
                  </w:r>
                  <w:r w:rsidRPr="00420792"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 xml:space="preserve">Gross Margin of the Company </w:t>
                  </w:r>
                </w:p>
                <w:p w:rsidRPr="00E02693" w:rsidR="00CD5DDE" w:rsidP="00CD5DDE" w:rsidRDefault="00CD5DDE" w14:paraId="58DA4F82" wp14:textId="77777777">
                  <w:pPr>
                    <w:spacing w:before="40" w:after="40"/>
                    <w:ind w:right="113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420792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​</w:t>
                  </w:r>
                </w:p>
              </w:tc>
              <w:tc>
                <w:tcPr>
                  <w:tcW w:w="1970" w:type="pct"/>
                  <w:shd w:val="clear" w:color="auto" w:fill="auto"/>
                  <w:tcMar/>
                </w:tcPr>
                <w:p w:rsidRPr="00E02693" w:rsidR="00CD5DDE" w:rsidP="00CD5DDE" w:rsidRDefault="00CD5DDE" w14:paraId="29D6B04F" wp14:textId="77777777">
                  <w:pPr>
                    <w:ind w:right="113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E02693">
                    <w:rPr>
                      <w:rFonts w:ascii="Arial" w:hAnsi="Arial" w:cs="Arial"/>
                      <w:color w:val="231F20"/>
                      <w:sz w:val="20"/>
                      <w:szCs w:val="20"/>
                      <w:shd w:val="clear" w:color="auto" w:fill="FFFFFF"/>
                      <w:lang w:eastAsia="en-GB"/>
                    </w:rPr>
                    <w:t xml:space="preserve"> </w:t>
                  </w:r>
                </w:p>
              </w:tc>
            </w:tr>
            <w:tr w:rsidRPr="00E02693" w:rsidR="00CD5DDE" w:rsidTr="62B58B7D" w14:paraId="261D9352" wp14:textId="77777777">
              <w:trPr>
                <w:cantSplit/>
                <w:trHeight w:val="1266"/>
              </w:trPr>
              <w:tc>
                <w:tcPr>
                  <w:tcW w:w="3030" w:type="pct"/>
                  <w:shd w:val="clear" w:color="auto" w:fill="F2F2F2" w:themeFill="background1" w:themeFillShade="F2"/>
                  <w:tcMar/>
                </w:tcPr>
                <w:p w:rsidRPr="007820D9" w:rsidR="00CD5DDE" w:rsidP="62B58B7D" w:rsidRDefault="00CD5DDE" w14:paraId="3C00D69A" wp14:textId="606E679E">
                  <w:pPr>
                    <w:numPr>
                      <w:ilvl w:val="1"/>
                      <w:numId w:val="11"/>
                    </w:numPr>
                    <w:spacing w:before="40" w:after="40"/>
                    <w:ind w:right="113"/>
                    <w:rPr>
                      <w:rFonts w:ascii="Arial" w:hAnsi="Arial" w:cs="Arial"/>
                      <w:b w:val="1"/>
                      <w:bCs w:val="1"/>
                      <w:color w:val="70AD47" w:themeColor="accent6"/>
                      <w:sz w:val="22"/>
                      <w:szCs w:val="22"/>
                      <w:lang w:eastAsia="en-GB"/>
                    </w:rPr>
                  </w:pPr>
                  <w:r w:rsidRPr="62B58B7D" w:rsidR="00CD5DDE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eastAsia="en-GB"/>
                    </w:rPr>
                    <w:t xml:space="preserve">Kilograms of waste </w:t>
                  </w:r>
                  <w:r w:rsidRPr="62B58B7D" w:rsidR="55571E26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eastAsia="en-GB"/>
                    </w:rPr>
                    <w:t>reduced</w:t>
                  </w:r>
                  <w:r w:rsidRPr="62B58B7D" w:rsidR="00CD5DDE">
                    <w:rPr>
                      <w:rFonts w:ascii="Arial" w:hAnsi="Arial" w:cs="Arial"/>
                      <w:b w:val="1"/>
                      <w:bCs w:val="1"/>
                      <w:color w:val="70AD47" w:themeColor="accent6" w:themeTint="FF" w:themeShade="FF"/>
                      <w:sz w:val="22"/>
                      <w:szCs w:val="22"/>
                      <w:lang w:eastAsia="en-GB"/>
                    </w:rPr>
                    <w:t xml:space="preserve"> per year per kilogram of product produced or service provided</w:t>
                  </w:r>
                </w:p>
                <w:p w:rsidRPr="007820D9" w:rsidR="00CD5DDE" w:rsidP="007820D9" w:rsidRDefault="00CD5DDE" w14:paraId="443EA909" wp14:textId="77777777">
                  <w:pPr>
                    <w:spacing w:before="40" w:after="40"/>
                    <w:ind w:right="113"/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T</w:t>
                  </w:r>
                  <w:r w:rsidRPr="00420792"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hrough prevention, reduction, reuse, and recycling efforts</w:t>
                  </w:r>
                  <w:r w:rsidR="007820D9">
                    <w:rPr>
                      <w:rFonts w:ascii="Arial" w:hAnsi="Arial" w:cs="Arial"/>
                      <w:color w:val="4F81BD"/>
                      <w:sz w:val="20"/>
                      <w:szCs w:val="22"/>
                      <w:lang w:eastAsia="en-GB"/>
                    </w:rPr>
                    <w:t>.</w:t>
                  </w:r>
                </w:p>
              </w:tc>
              <w:tc>
                <w:tcPr>
                  <w:tcW w:w="1970" w:type="pct"/>
                  <w:shd w:val="clear" w:color="auto" w:fill="auto"/>
                  <w:tcMar/>
                </w:tcPr>
                <w:p w:rsidRPr="00E02693" w:rsidR="00CD5DDE" w:rsidP="00CD5DDE" w:rsidRDefault="00CD5DDE" w14:paraId="0DE4B5B7" wp14:textId="77777777">
                  <w:pPr>
                    <w:ind w:right="113"/>
                    <w:rPr>
                      <w:rFonts w:ascii="Arial" w:hAnsi="Arial" w:cs="Arial"/>
                      <w:color w:val="231F20"/>
                      <w:sz w:val="20"/>
                      <w:szCs w:val="20"/>
                      <w:shd w:val="clear" w:color="auto" w:fill="FFFFFF"/>
                      <w:lang w:eastAsia="en-GB"/>
                    </w:rPr>
                  </w:pPr>
                </w:p>
              </w:tc>
            </w:tr>
            <w:tr w:rsidRPr="00E02693" w:rsidR="00CD5DDE" w:rsidTr="62B58B7D" w14:paraId="5489E192" wp14:textId="77777777">
              <w:trPr>
                <w:cantSplit/>
              </w:trPr>
              <w:tc>
                <w:tcPr>
                  <w:tcW w:w="3030" w:type="pct"/>
                  <w:shd w:val="clear" w:color="auto" w:fill="F2F2F2" w:themeFill="background1" w:themeFillShade="F2"/>
                  <w:tcMar/>
                </w:tcPr>
                <w:p w:rsidRPr="007820D9" w:rsidR="00CD5DDE" w:rsidP="007820D9" w:rsidRDefault="00CD5DDE" w14:paraId="1CC5CC7F" wp14:textId="77777777">
                  <w:pPr>
                    <w:numPr>
                      <w:ilvl w:val="1"/>
                      <w:numId w:val="11"/>
                    </w:num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</w:pPr>
                  <w:r w:rsidRPr="00CD5DDE">
                    <w:rPr>
                      <w:rFonts w:ascii="Arial" w:hAnsi="Arial" w:cs="Arial"/>
                      <w:b/>
                      <w:color w:val="70AD47" w:themeColor="accent6"/>
                      <w:sz w:val="22"/>
                      <w:szCs w:val="22"/>
                      <w:lang w:eastAsia="en-GB"/>
                    </w:rPr>
                    <w:t>Number of other partnerships established by the projects through access to OVO Network</w:t>
                  </w:r>
                </w:p>
                <w:p w:rsidR="007820D9" w:rsidP="007820D9" w:rsidRDefault="007820D9" w14:paraId="66204FF1" wp14:textId="77777777">
                  <w:pPr>
                    <w:spacing w:before="40" w:after="40"/>
                    <w:ind w:right="113"/>
                    <w:rPr>
                      <w:rFonts w:ascii="Arial" w:hAnsi="Arial" w:cs="Arial"/>
                      <w:b/>
                      <w:color w:val="F39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970" w:type="pct"/>
                  <w:shd w:val="clear" w:color="auto" w:fill="auto"/>
                  <w:tcMar/>
                </w:tcPr>
                <w:p w:rsidRPr="00E02693" w:rsidR="00CD5DDE" w:rsidP="00CD5DDE" w:rsidRDefault="00CD5DDE" w14:paraId="2DBF0D7D" wp14:textId="77777777">
                  <w:pPr>
                    <w:ind w:right="113"/>
                    <w:rPr>
                      <w:rFonts w:ascii="Arial" w:hAnsi="Arial" w:cs="Arial"/>
                      <w:color w:val="231F20"/>
                      <w:sz w:val="20"/>
                      <w:szCs w:val="20"/>
                      <w:shd w:val="clear" w:color="auto" w:fill="FFFFFF"/>
                      <w:lang w:eastAsia="en-GB"/>
                    </w:rPr>
                  </w:pPr>
                </w:p>
              </w:tc>
            </w:tr>
          </w:tbl>
          <w:p w:rsidRPr="00C923BA" w:rsidR="00E843C1" w:rsidP="00E843C1" w:rsidRDefault="00E843C1" w14:paraId="6B62F1B3" wp14:textId="77777777">
            <w:pPr>
              <w:pStyle w:val="Geenafstand"/>
              <w:ind w:left="1440"/>
              <w:rPr>
                <w:color w:val="231F20"/>
                <w:szCs w:val="20"/>
                <w:shd w:val="clear" w:color="auto" w:fill="FFFFFF"/>
                <w:lang w:eastAsia="en-GB"/>
              </w:rPr>
            </w:pPr>
          </w:p>
        </w:tc>
      </w:tr>
      <w:tr xmlns:wp14="http://schemas.microsoft.com/office/word/2010/wordml" w:rsidRPr="00E02693" w:rsidR="00E843C1" w:rsidTr="62B58B7D" w14:paraId="2087BA75" wp14:textId="77777777">
        <w:trPr>
          <w:cantSplit/>
          <w:trHeight w:val="329"/>
        </w:trPr>
        <w:tc>
          <w:tcPr>
            <w:tcW w:w="5000" w:type="pct"/>
            <w:shd w:val="clear" w:color="auto" w:fill="70AD47" w:themeFill="accent6"/>
            <w:tcMar/>
          </w:tcPr>
          <w:p w:rsidRPr="00E02693" w:rsidR="00E843C1" w:rsidP="00E843C1" w:rsidRDefault="00E843C1" w14:paraId="34D376ED" wp14:textId="77777777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Section </w:t>
            </w:r>
            <w:r w:rsidR="00B746C2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: Entrepreneur’s Perspective</w:t>
            </w:r>
          </w:p>
        </w:tc>
      </w:tr>
      <w:tr xmlns:wp14="http://schemas.microsoft.com/office/word/2010/wordml" w:rsidRPr="00E02693" w:rsidR="00E843C1" w:rsidTr="62B58B7D" w14:paraId="79E75621" wp14:textId="77777777">
        <w:trPr>
          <w:cantSplit/>
          <w:trHeight w:val="1417"/>
        </w:trPr>
        <w:tc>
          <w:tcPr>
            <w:tcW w:w="5000" w:type="pct"/>
            <w:shd w:val="clear" w:color="auto" w:fill="FFFFFF" w:themeFill="background1"/>
            <w:tcMar/>
          </w:tcPr>
          <w:p w:rsidR="00E843C1" w:rsidP="00E843C1" w:rsidRDefault="009B7ABE" w14:paraId="70C2D0AA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5</w:t>
            </w:r>
            <w:r w:rsidRPr="00E843C1" w:rsidR="00E843C1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.1. Future Outlook</w:t>
            </w:r>
          </w:p>
          <w:p w:rsidRPr="00E843C1" w:rsidR="00E843C1" w:rsidP="00E843C1" w:rsidRDefault="00E843C1" w14:paraId="02F2C34E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D253D8" w:rsidR="00E843C1" w:rsidP="00E843C1" w:rsidRDefault="00E843C1" w14:paraId="5E195274" wp14:textId="77777777">
            <w:pPr>
              <w:pStyle w:val="Lijstalinea"/>
              <w:numPr>
                <w:ilvl w:val="0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D253D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[Provide insights from the entrepreneur regarding future plans]</w:t>
            </w:r>
          </w:p>
          <w:p w:rsidRPr="00D253D8" w:rsidR="00E843C1" w:rsidP="00E843C1" w:rsidRDefault="00E843C1" w14:paraId="23761726" wp14:textId="77777777">
            <w:pPr>
              <w:pStyle w:val="Lijstalinea"/>
              <w:numPr>
                <w:ilvl w:val="1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D253D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[Discuss their current situation and</w:t>
            </w:r>
            <w:r w:rsidRPr="00D253D8" w:rsidR="00D253D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 any proposed strategies</w:t>
            </w:r>
            <w:r w:rsidRPr="00D253D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Pr="00D253D8" w:rsidR="00E843C1" w:rsidP="00E843C1" w:rsidRDefault="00E843C1" w14:paraId="5062AB31" wp14:textId="77777777">
            <w:pPr>
              <w:pStyle w:val="Lijstalinea"/>
              <w:numPr>
                <w:ilvl w:val="1"/>
                <w:numId w:val="5"/>
              </w:numPr>
              <w:spacing w:before="40" w:after="40"/>
              <w:ind w:right="113"/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</w:pPr>
            <w:r w:rsidRPr="00D253D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 xml:space="preserve">[Include </w:t>
            </w:r>
            <w:r w:rsidRPr="00D253D8" w:rsidR="00D253D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how OVO can be a part of the future plans through coaching, access to network, access to finance</w:t>
            </w:r>
            <w:r w:rsidRPr="00D253D8">
              <w:rPr>
                <w:rFonts w:ascii="Arial" w:hAnsi="Arial" w:cs="Arial"/>
                <w:i/>
                <w:color w:val="000000" w:themeColor="text1"/>
                <w:sz w:val="20"/>
                <w:szCs w:val="22"/>
                <w:lang w:eastAsia="en-GB"/>
              </w:rPr>
              <w:t>]</w:t>
            </w:r>
          </w:p>
          <w:p w:rsidRPr="00E843C1" w:rsidR="00E843C1" w:rsidP="00E843C1" w:rsidRDefault="00E843C1" w14:paraId="680A4E5D" wp14:textId="77777777">
            <w:pPr>
              <w:pStyle w:val="Lijstalinea"/>
              <w:spacing w:before="40" w:after="40"/>
              <w:ind w:left="1440" w:right="113"/>
              <w:rPr>
                <w:rFonts w:ascii="Arial" w:hAnsi="Arial" w:cs="Arial"/>
                <w:color w:val="000000" w:themeColor="text1"/>
                <w:sz w:val="20"/>
                <w:szCs w:val="22"/>
                <w:lang w:eastAsia="en-GB"/>
              </w:rPr>
            </w:pPr>
          </w:p>
        </w:tc>
      </w:tr>
      <w:tr xmlns:wp14="http://schemas.microsoft.com/office/word/2010/wordml" w:rsidRPr="00E02693" w:rsidR="00E843C1" w:rsidTr="62B58B7D" w14:paraId="4541AB35" wp14:textId="77777777">
        <w:trPr>
          <w:cantSplit/>
          <w:trHeight w:val="1417"/>
        </w:trPr>
        <w:tc>
          <w:tcPr>
            <w:tcW w:w="5000" w:type="pct"/>
            <w:shd w:val="clear" w:color="auto" w:fill="FFFFFF" w:themeFill="background1"/>
            <w:tcMar/>
          </w:tcPr>
          <w:p w:rsidR="00E843C1" w:rsidP="00E843C1" w:rsidRDefault="00E843C1" w14:paraId="249A0347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</w:t>
            </w:r>
            <w:r w:rsidR="009B7ABE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5</w:t>
            </w: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.2. Reflections on the Investment</w:t>
            </w:r>
          </w:p>
          <w:p w:rsidRPr="002907B8" w:rsidR="00E843C1" w:rsidP="00E843C1" w:rsidRDefault="00E843C1" w14:paraId="27631356" wp14:textId="77777777">
            <w:pPr>
              <w:pStyle w:val="Normaalweb"/>
              <w:numPr>
                <w:ilvl w:val="0"/>
                <w:numId w:val="5"/>
              </w:numPr>
              <w:rPr>
                <w:rFonts w:ascii="Arial" w:hAnsi="Arial" w:cs="Arial"/>
                <w:i/>
                <w:color w:val="000000"/>
                <w:sz w:val="20"/>
                <w:szCs w:val="27"/>
              </w:rPr>
            </w:pPr>
            <w:r w:rsidRPr="002907B8"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[Summarize the entrepreneur’s reflections on the </w:t>
            </w:r>
            <w:r w:rsidRPr="002907B8" w:rsidR="00D253D8">
              <w:rPr>
                <w:rFonts w:ascii="Arial" w:hAnsi="Arial" w:cs="Arial"/>
                <w:i/>
                <w:color w:val="000000"/>
                <w:sz w:val="20"/>
                <w:szCs w:val="27"/>
              </w:rPr>
              <w:t>coaching &amp; loan</w:t>
            </w:r>
            <w:r w:rsidRPr="002907B8"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process and their relationship with OVO]</w:t>
            </w:r>
          </w:p>
          <w:p w:rsidRPr="002907B8" w:rsidR="00E843C1" w:rsidP="00E843C1" w:rsidRDefault="00E843C1" w14:paraId="55B87891" wp14:textId="77777777">
            <w:pPr>
              <w:pStyle w:val="Normaalweb"/>
              <w:numPr>
                <w:ilvl w:val="1"/>
                <w:numId w:val="5"/>
              </w:numPr>
              <w:rPr>
                <w:rFonts w:ascii="Arial" w:hAnsi="Arial" w:cs="Arial"/>
                <w:i/>
                <w:color w:val="000000"/>
                <w:sz w:val="20"/>
                <w:szCs w:val="27"/>
              </w:rPr>
            </w:pPr>
            <w:r w:rsidRPr="002907B8">
              <w:rPr>
                <w:rFonts w:ascii="Arial" w:hAnsi="Arial" w:cs="Arial"/>
                <w:i/>
                <w:color w:val="000000"/>
                <w:sz w:val="20"/>
                <w:szCs w:val="27"/>
              </w:rPr>
              <w:t>[What did they learn?]</w:t>
            </w:r>
          </w:p>
          <w:p w:rsidRPr="002907B8" w:rsidR="00D253D8" w:rsidP="00E843C1" w:rsidRDefault="002907B8" w14:paraId="577340BC" wp14:textId="77777777">
            <w:pPr>
              <w:pStyle w:val="Normaalweb"/>
              <w:numPr>
                <w:ilvl w:val="1"/>
                <w:numId w:val="5"/>
              </w:numPr>
              <w:rPr>
                <w:rFonts w:ascii="Arial" w:hAnsi="Arial" w:cs="Arial"/>
                <w:i/>
                <w:color w:val="000000"/>
                <w:sz w:val="20"/>
                <w:szCs w:val="27"/>
              </w:rPr>
            </w:pPr>
            <w:r w:rsidRPr="002907B8">
              <w:rPr>
                <w:rFonts w:ascii="Arial" w:hAnsi="Arial" w:cs="Arial"/>
                <w:i/>
                <w:color w:val="000000"/>
                <w:sz w:val="20"/>
                <w:szCs w:val="27"/>
              </w:rPr>
              <w:t>[How could OVO maximize their support?]</w:t>
            </w:r>
          </w:p>
          <w:p w:rsidRPr="002907B8" w:rsidR="00E843C1" w:rsidP="00E843C1" w:rsidRDefault="00E843C1" w14:paraId="5E3C8ED4" wp14:textId="77777777">
            <w:pPr>
              <w:pStyle w:val="Normaalweb"/>
              <w:numPr>
                <w:ilvl w:val="1"/>
                <w:numId w:val="5"/>
              </w:numPr>
              <w:rPr>
                <w:rFonts w:ascii="Arial" w:hAnsi="Arial" w:cs="Arial"/>
                <w:i/>
                <w:color w:val="000000"/>
                <w:sz w:val="20"/>
                <w:szCs w:val="27"/>
              </w:rPr>
            </w:pPr>
            <w:r w:rsidRPr="002907B8"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[How do they view </w:t>
            </w:r>
            <w:r w:rsidRPr="002907B8" w:rsidR="002907B8">
              <w:rPr>
                <w:rFonts w:ascii="Arial" w:hAnsi="Arial" w:cs="Arial"/>
                <w:i/>
                <w:color w:val="000000"/>
                <w:sz w:val="20"/>
                <w:szCs w:val="27"/>
              </w:rPr>
              <w:t>their partnership with OVO</w:t>
            </w:r>
            <w:r w:rsidRPr="002907B8">
              <w:rPr>
                <w:rFonts w:ascii="Arial" w:hAnsi="Arial" w:cs="Arial"/>
                <w:i/>
                <w:color w:val="000000"/>
                <w:sz w:val="20"/>
                <w:szCs w:val="27"/>
              </w:rPr>
              <w:t xml:space="preserve"> moving forward?]</w:t>
            </w:r>
          </w:p>
          <w:p w:rsidR="00E843C1" w:rsidP="00E843C1" w:rsidRDefault="00E843C1" w14:paraId="19219836" wp14:textId="77777777">
            <w:pPr>
              <w:ind w:right="113"/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</w:pPr>
          </w:p>
        </w:tc>
      </w:tr>
      <w:tr xmlns:wp14="http://schemas.microsoft.com/office/word/2010/wordml" w:rsidRPr="00E02693" w:rsidR="00E843C1" w:rsidTr="62B58B7D" w14:paraId="0078FFDC" wp14:textId="77777777">
        <w:trPr>
          <w:cantSplit/>
          <w:trHeight w:val="213"/>
        </w:trPr>
        <w:tc>
          <w:tcPr>
            <w:tcW w:w="5000" w:type="pct"/>
            <w:shd w:val="clear" w:color="auto" w:fill="70AD47" w:themeFill="accent6"/>
            <w:tcMar/>
          </w:tcPr>
          <w:p w:rsidRPr="00E02693" w:rsidR="00E843C1" w:rsidP="00E843C1" w:rsidRDefault="00E843C1" w14:paraId="51663B00" wp14:textId="77777777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Section </w:t>
            </w:r>
            <w:r w:rsidR="00B746C2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6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Conclusion</w:t>
            </w:r>
            <w:r w:rsidR="00B746C2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 </w:t>
            </w:r>
          </w:p>
        </w:tc>
      </w:tr>
      <w:tr xmlns:wp14="http://schemas.microsoft.com/office/word/2010/wordml" w:rsidRPr="00E02693" w:rsidR="00E843C1" w:rsidTr="62B58B7D" w14:paraId="296FEF7D" wp14:textId="77777777">
        <w:trPr>
          <w:cantSplit/>
          <w:trHeight w:val="1417"/>
        </w:trPr>
        <w:tc>
          <w:tcPr>
            <w:tcW w:w="5000" w:type="pct"/>
            <w:shd w:val="clear" w:color="auto" w:fill="FFFFFF" w:themeFill="background1"/>
            <w:tcMar/>
          </w:tcPr>
          <w:p w:rsidRPr="00E843C1" w:rsidR="00E843C1" w:rsidP="00E843C1" w:rsidRDefault="00E843C1" w14:paraId="7194DBDC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bookmarkStart w:name="_GoBack" w:id="0"/>
            <w:bookmarkEnd w:id="0"/>
          </w:p>
        </w:tc>
      </w:tr>
    </w:tbl>
    <w:p xmlns:wp14="http://schemas.microsoft.com/office/word/2010/wordml" w:rsidR="005B2FE2" w:rsidP="005B2FE2" w:rsidRDefault="005B2FE2" w14:paraId="769D0D3C" wp14:textId="77777777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p xmlns:wp14="http://schemas.microsoft.com/office/word/2010/wordml" w:rsidR="00353DA7" w:rsidP="005B2FE2" w:rsidRDefault="00353DA7" w14:paraId="54CD245A" wp14:textId="77777777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p xmlns:wp14="http://schemas.microsoft.com/office/word/2010/wordml" w:rsidRPr="0059141A" w:rsidR="007820D9" w:rsidP="007820D9" w:rsidRDefault="007820D9" w14:paraId="5286ED0B" wp14:textId="7777777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59141A">
        <w:rPr>
          <w:rFonts w:ascii="Arial" w:hAnsi="Arial" w:cs="Arial"/>
          <w:sz w:val="22"/>
          <w:szCs w:val="22"/>
        </w:rPr>
        <w:t>We confirm and agree that:</w:t>
      </w:r>
    </w:p>
    <w:p xmlns:wp14="http://schemas.microsoft.com/office/word/2010/wordml" w:rsidRPr="0059141A" w:rsidR="007820D9" w:rsidP="007820D9" w:rsidRDefault="007820D9" w14:paraId="331D7435" wp14:textId="77777777">
      <w:pPr>
        <w:pStyle w:val="Lijstaline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9141A">
        <w:rPr>
          <w:rFonts w:ascii="Arial" w:hAnsi="Arial" w:cs="Arial"/>
          <w:sz w:val="22"/>
          <w:szCs w:val="22"/>
        </w:rPr>
        <w:t xml:space="preserve">The information provided in this </w:t>
      </w:r>
      <w:r>
        <w:rPr>
          <w:rFonts w:ascii="Arial" w:hAnsi="Arial" w:cs="Arial"/>
          <w:sz w:val="22"/>
          <w:szCs w:val="22"/>
        </w:rPr>
        <w:t>end evaluation</w:t>
      </w:r>
      <w:r w:rsidRPr="0059141A">
        <w:rPr>
          <w:rFonts w:ascii="Arial" w:hAnsi="Arial" w:cs="Arial"/>
          <w:sz w:val="22"/>
          <w:szCs w:val="22"/>
        </w:rPr>
        <w:t xml:space="preserve"> report and award claim form is true, accurate and complete.</w:t>
      </w:r>
    </w:p>
    <w:p xmlns:wp14="http://schemas.microsoft.com/office/word/2010/wordml" w:rsidRPr="0059141A" w:rsidR="007820D9" w:rsidP="007820D9" w:rsidRDefault="007820D9" w14:paraId="7FD76920" wp14:textId="77777777">
      <w:pPr>
        <w:pStyle w:val="Lijstalinea"/>
        <w:numPr>
          <w:ilvl w:val="0"/>
          <w:numId w:val="10"/>
        </w:numPr>
        <w:rPr>
          <w:rFonts w:ascii="Arial" w:hAnsi="Arial" w:cs="Arial"/>
          <w:kern w:val="24"/>
          <w:sz w:val="22"/>
          <w:szCs w:val="22"/>
        </w:rPr>
      </w:pPr>
      <w:r w:rsidRPr="0059141A">
        <w:rPr>
          <w:rFonts w:ascii="Arial" w:hAnsi="Arial" w:cs="Arial"/>
          <w:sz w:val="22"/>
          <w:szCs w:val="22"/>
        </w:rPr>
        <w:t>You will advise OVO of any changes to the information or circumstances that may impact on this form</w:t>
      </w:r>
    </w:p>
    <w:p xmlns:wp14="http://schemas.microsoft.com/office/word/2010/wordml" w:rsidRPr="0059141A" w:rsidR="007820D9" w:rsidP="007820D9" w:rsidRDefault="007820D9" w14:paraId="1231BE67" wp14:textId="77777777"/>
    <w:tbl>
      <w:tblPr>
        <w:tblpPr w:vertAnchor="text" w:horzAnchor="margin" w:tblpX="1" w:tblpY="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156"/>
      </w:tblGrid>
      <w:tr xmlns:wp14="http://schemas.microsoft.com/office/word/2010/wordml" w:rsidRPr="0059141A" w:rsidR="007820D9" w:rsidTr="006D41AF" w14:paraId="4DD319F9" wp14:textId="77777777">
        <w:trPr>
          <w:cantSplit/>
        </w:trPr>
        <w:tc>
          <w:tcPr>
            <w:tcW w:w="5000" w:type="pct"/>
            <w:gridSpan w:val="2"/>
            <w:shd w:val="clear" w:color="auto" w:fill="F2F2F2"/>
          </w:tcPr>
          <w:p w:rsidRPr="0059141A" w:rsidR="007820D9" w:rsidP="006D41AF" w:rsidRDefault="007820D9" w14:paraId="55916C00" wp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59141A">
              <w:rPr>
                <w:rFonts w:ascii="Arial" w:hAnsi="Arial" w:cs="Arial"/>
                <w:b/>
                <w:bCs/>
                <w:sz w:val="22"/>
                <w:szCs w:val="22"/>
              </w:rPr>
              <w:t>Authorised</w:t>
            </w:r>
            <w:proofErr w:type="spellEnd"/>
            <w:r w:rsidRPr="005914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Signatory </w:t>
            </w:r>
          </w:p>
        </w:tc>
      </w:tr>
      <w:tr xmlns:wp14="http://schemas.microsoft.com/office/word/2010/wordml" w:rsidRPr="0059141A" w:rsidR="007820D9" w:rsidTr="006D41AF" w14:paraId="4CCB031D" wp14:textId="77777777">
        <w:trPr>
          <w:cantSplit/>
          <w:trHeight w:val="495"/>
        </w:trPr>
        <w:tc>
          <w:tcPr>
            <w:tcW w:w="1724" w:type="pct"/>
            <w:shd w:val="clear" w:color="auto" w:fill="F2F2F2"/>
            <w:vAlign w:val="bottom"/>
          </w:tcPr>
          <w:p w:rsidRPr="0059141A" w:rsidR="007820D9" w:rsidP="006D41AF" w:rsidRDefault="007820D9" w14:paraId="6B9C2904" wp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59141A">
              <w:rPr>
                <w:rFonts w:ascii="Arial" w:hAnsi="Arial" w:cs="Arial"/>
                <w:sz w:val="22"/>
                <w:szCs w:val="22"/>
              </w:rPr>
              <w:t>Signature</w:t>
            </w:r>
          </w:p>
          <w:p w:rsidRPr="0059141A" w:rsidR="007820D9" w:rsidP="006D41AF" w:rsidRDefault="007820D9" w14:paraId="36FEB5B0" wp14:textId="77777777">
            <w:pPr>
              <w:spacing w:before="40" w:after="40"/>
              <w:ind w:left="113" w:right="113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6" w:type="pct"/>
            <w:shd w:val="clear" w:color="auto" w:fill="auto"/>
          </w:tcPr>
          <w:p w:rsidRPr="0059141A" w:rsidR="007820D9" w:rsidP="006D41AF" w:rsidRDefault="007820D9" w14:paraId="30D7AA69" wp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59141A" w:rsidR="007820D9" w:rsidTr="006D41AF" w14:paraId="022EA57E" wp14:textId="77777777">
        <w:trPr>
          <w:cantSplit/>
        </w:trPr>
        <w:tc>
          <w:tcPr>
            <w:tcW w:w="1724" w:type="pct"/>
            <w:shd w:val="clear" w:color="auto" w:fill="F2F2F2"/>
            <w:vAlign w:val="bottom"/>
          </w:tcPr>
          <w:p w:rsidRPr="0059141A" w:rsidR="007820D9" w:rsidP="006D41AF" w:rsidRDefault="007820D9" w14:paraId="650C5F59" wp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9141A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3276" w:type="pct"/>
            <w:shd w:val="clear" w:color="auto" w:fill="auto"/>
          </w:tcPr>
          <w:p w:rsidRPr="0059141A" w:rsidR="007820D9" w:rsidP="006D41AF" w:rsidRDefault="007820D9" w14:paraId="7196D064" wp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59141A" w:rsidR="007820D9" w:rsidTr="006D41AF" w14:paraId="20703C43" wp14:textId="77777777">
        <w:trPr>
          <w:cantSplit/>
        </w:trPr>
        <w:tc>
          <w:tcPr>
            <w:tcW w:w="1724" w:type="pct"/>
            <w:shd w:val="clear" w:color="auto" w:fill="F2F2F2"/>
            <w:vAlign w:val="bottom"/>
          </w:tcPr>
          <w:p w:rsidRPr="0059141A" w:rsidR="007820D9" w:rsidP="006D41AF" w:rsidRDefault="007820D9" w14:paraId="0455AAF1" wp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59141A">
              <w:rPr>
                <w:rFonts w:ascii="Arial" w:hAnsi="Arial" w:cs="Arial"/>
                <w:sz w:val="22"/>
                <w:szCs w:val="22"/>
                <w:lang w:eastAsia="en-GB"/>
              </w:rPr>
              <w:t xml:space="preserve">Position in the company </w:t>
            </w:r>
          </w:p>
        </w:tc>
        <w:tc>
          <w:tcPr>
            <w:tcW w:w="3276" w:type="pct"/>
            <w:shd w:val="clear" w:color="auto" w:fill="auto"/>
          </w:tcPr>
          <w:p w:rsidRPr="0059141A" w:rsidR="007820D9" w:rsidP="006D41AF" w:rsidRDefault="007820D9" w14:paraId="34FF1C98" wp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xmlns:wp14="http://schemas.microsoft.com/office/word/2010/wordml" w:rsidRPr="0059141A" w:rsidR="007820D9" w:rsidTr="006D41AF" w14:paraId="5D64923C" wp14:textId="77777777">
        <w:trPr>
          <w:cantSplit/>
        </w:trPr>
        <w:tc>
          <w:tcPr>
            <w:tcW w:w="1724" w:type="pct"/>
            <w:shd w:val="clear" w:color="auto" w:fill="F2F2F2"/>
            <w:vAlign w:val="bottom"/>
          </w:tcPr>
          <w:p w:rsidRPr="0059141A" w:rsidR="007820D9" w:rsidP="006D41AF" w:rsidRDefault="007820D9" w14:paraId="1CD92DC7" wp14:textId="77777777">
            <w:pPr>
              <w:spacing w:before="40" w:after="40"/>
              <w:ind w:left="113"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59141A">
              <w:rPr>
                <w:rFonts w:ascii="Arial" w:hAnsi="Arial" w:cs="Arial"/>
                <w:bCs/>
                <w:sz w:val="22"/>
                <w:szCs w:val="22"/>
              </w:rPr>
              <w:t>Date of report</w:t>
            </w:r>
          </w:p>
        </w:tc>
        <w:tc>
          <w:tcPr>
            <w:tcW w:w="3276" w:type="pct"/>
            <w:shd w:val="clear" w:color="auto" w:fill="auto"/>
          </w:tcPr>
          <w:p w:rsidRPr="0059141A" w:rsidR="007820D9" w:rsidP="006D41AF" w:rsidRDefault="007820D9" w14:paraId="6D072C0D" wp14:textId="77777777">
            <w:pPr>
              <w:spacing w:before="40" w:after="40"/>
              <w:ind w:left="113"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xmlns:wp14="http://schemas.microsoft.com/office/word/2010/wordml" w:rsidR="00F374DD" w:rsidP="00F322AA" w:rsidRDefault="00F374DD" w14:paraId="48A21919" wp14:textId="77777777">
      <w:pPr>
        <w:pStyle w:val="Normaalweb"/>
        <w:rPr>
          <w:rFonts w:ascii="Arial" w:hAnsi="Arial" w:cs="Arial"/>
          <w:color w:val="000000"/>
          <w:sz w:val="20"/>
          <w:szCs w:val="27"/>
        </w:rPr>
      </w:pPr>
    </w:p>
    <w:p xmlns:wp14="http://schemas.microsoft.com/office/word/2010/wordml" w:rsidRPr="00D06B87" w:rsidR="007820D9" w:rsidP="007820D9" w:rsidRDefault="007820D9" w14:paraId="4CA31137" wp14:textId="77777777">
      <w:pPr>
        <w:jc w:val="center"/>
        <w:rPr>
          <w:rFonts w:ascii="Arial" w:hAnsi="Arial" w:cs="Arial"/>
          <w:b/>
          <w:bCs/>
          <w:sz w:val="22"/>
          <w:szCs w:val="16"/>
        </w:rPr>
      </w:pPr>
      <w:r w:rsidRPr="00D06B87">
        <w:rPr>
          <w:rFonts w:ascii="Arial" w:hAnsi="Arial" w:cs="Arial"/>
          <w:b/>
          <w:bCs/>
          <w:sz w:val="22"/>
          <w:szCs w:val="16"/>
        </w:rPr>
        <w:t>If possible, please add pictures to reinforce the report on the next page.</w:t>
      </w:r>
    </w:p>
    <w:p xmlns:wp14="http://schemas.microsoft.com/office/word/2010/wordml" w:rsidRPr="00F322AA" w:rsidR="007820D9" w:rsidP="00F322AA" w:rsidRDefault="007820D9" w14:paraId="6BD18F9B" wp14:textId="77777777">
      <w:pPr>
        <w:pStyle w:val="Normaalweb"/>
        <w:rPr>
          <w:rFonts w:ascii="Arial" w:hAnsi="Arial" w:cs="Arial"/>
          <w:color w:val="000000"/>
          <w:sz w:val="20"/>
          <w:szCs w:val="27"/>
        </w:rPr>
      </w:pPr>
    </w:p>
    <w:sectPr w:rsidRPr="00F322AA" w:rsidR="007820D9">
      <w:headerReference w:type="default" r:id="rId7"/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86BF6" w:rsidP="005B2FE2" w:rsidRDefault="00286BF6" w14:paraId="0F3CABC7" wp14:textId="77777777">
      <w:r>
        <w:separator/>
      </w:r>
    </w:p>
  </w:endnote>
  <w:endnote w:type="continuationSeparator" w:id="0">
    <w:p xmlns:wp14="http://schemas.microsoft.com/office/word/2010/wordml" w:rsidR="00286BF6" w:rsidP="005B2FE2" w:rsidRDefault="00286BF6" w14:paraId="5B08B5D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86BF6" w:rsidP="005B2FE2" w:rsidRDefault="00286BF6" w14:paraId="16DEB4AB" wp14:textId="77777777">
      <w:r>
        <w:separator/>
      </w:r>
    </w:p>
  </w:footnote>
  <w:footnote w:type="continuationSeparator" w:id="0">
    <w:p xmlns:wp14="http://schemas.microsoft.com/office/word/2010/wordml" w:rsidR="00286BF6" w:rsidP="005B2FE2" w:rsidRDefault="00286BF6" w14:paraId="0AD9C6F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B2FE2" w:rsidRDefault="005B2FE2" w14:paraId="7B65FE56" wp14:textId="77777777">
    <w:pPr>
      <w:pStyle w:val="Kopteks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57D240DE" wp14:editId="7777777">
          <wp:simplePos x="0" y="0"/>
          <wp:positionH relativeFrom="column">
            <wp:posOffset>-423545</wp:posOffset>
          </wp:positionH>
          <wp:positionV relativeFrom="paragraph">
            <wp:posOffset>-154305</wp:posOffset>
          </wp:positionV>
          <wp:extent cx="2028825" cy="597576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vo logo new baseline -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97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:rsidR="001459D7" w:rsidRDefault="00286BF6" w14:paraId="238601FE" wp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813"/>
    <w:multiLevelType w:val="hybridMultilevel"/>
    <w:tmpl w:val="11FA1D7A"/>
    <w:lvl w:ilvl="0" w:tplc="0478E0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012D2C"/>
    <w:multiLevelType w:val="hybridMultilevel"/>
    <w:tmpl w:val="FB5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1289BC0">
      <w:numFmt w:val="bullet"/>
      <w:lvlText w:val="·"/>
      <w:lvlJc w:val="left"/>
      <w:pPr>
        <w:ind w:left="2160" w:hanging="360"/>
      </w:pPr>
      <w:rPr>
        <w:rFonts w:hint="default" w:ascii="Arial" w:hAnsi="Arial" w:eastAsia="Times New Roman" w:cs="Aria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C430DD1"/>
    <w:multiLevelType w:val="hybridMultilevel"/>
    <w:tmpl w:val="9FCCE41A"/>
    <w:lvl w:ilvl="0" w:tplc="0478E0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D728F8"/>
    <w:multiLevelType w:val="hybridMultilevel"/>
    <w:tmpl w:val="2CC01E5C"/>
    <w:lvl w:ilvl="0" w:tplc="89FC271E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9232DD"/>
    <w:multiLevelType w:val="hybridMultilevel"/>
    <w:tmpl w:val="E53CCC02"/>
    <w:lvl w:ilvl="0" w:tplc="0478E0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EC4A0F"/>
    <w:multiLevelType w:val="multilevel"/>
    <w:tmpl w:val="6B647C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70AD47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54651E"/>
    <w:multiLevelType w:val="multilevel"/>
    <w:tmpl w:val="E81E6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7" w15:restartNumberingAfterBreak="0">
    <w:nsid w:val="6E7B220F"/>
    <w:multiLevelType w:val="hybridMultilevel"/>
    <w:tmpl w:val="C810893E"/>
    <w:lvl w:ilvl="0" w:tplc="0C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8" w15:restartNumberingAfterBreak="0">
    <w:nsid w:val="6EDC3702"/>
    <w:multiLevelType w:val="multilevel"/>
    <w:tmpl w:val="E27082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70AD47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512D28"/>
    <w:multiLevelType w:val="hybridMultilevel"/>
    <w:tmpl w:val="34F89C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713C89"/>
    <w:multiLevelType w:val="hybridMultilevel"/>
    <w:tmpl w:val="4C6AD5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E2"/>
    <w:rsid w:val="00286BF6"/>
    <w:rsid w:val="002907B8"/>
    <w:rsid w:val="003342A9"/>
    <w:rsid w:val="00353DA7"/>
    <w:rsid w:val="0053290A"/>
    <w:rsid w:val="005B2FE2"/>
    <w:rsid w:val="006851C6"/>
    <w:rsid w:val="007820D9"/>
    <w:rsid w:val="009B7ABE"/>
    <w:rsid w:val="00A753C0"/>
    <w:rsid w:val="00B746C2"/>
    <w:rsid w:val="00C923BA"/>
    <w:rsid w:val="00CD5DDE"/>
    <w:rsid w:val="00D253D8"/>
    <w:rsid w:val="00E843C1"/>
    <w:rsid w:val="00F322AA"/>
    <w:rsid w:val="00F374DD"/>
    <w:rsid w:val="55571E26"/>
    <w:rsid w:val="62B58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BD75D"/>
  <w15:chartTrackingRefBased/>
  <w15:docId w15:val="{3B59CCB3-5F76-42CC-AA63-F9C3C0986D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5B2FE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5B2FE2"/>
    <w:pPr>
      <w:keepNext/>
      <w:keepLines/>
      <w:spacing w:before="80" w:after="80" w:line="23" w:lineRule="atLeast"/>
      <w:outlineLvl w:val="2"/>
    </w:pPr>
    <w:rPr>
      <w:rFonts w:ascii="Arial" w:hAnsi="Arial" w:cs="Arial"/>
      <w:b/>
      <w:color w:val="5B9BD5"/>
      <w:sz w:val="28"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3Char" w:customStyle="1">
    <w:name w:val="Kop 3 Char"/>
    <w:basedOn w:val="Standaardalinea-lettertype"/>
    <w:link w:val="Kop3"/>
    <w:uiPriority w:val="9"/>
    <w:rsid w:val="005B2FE2"/>
    <w:rPr>
      <w:rFonts w:ascii="Arial" w:hAnsi="Arial" w:eastAsia="Times New Roman" w:cs="Arial"/>
      <w:b/>
      <w:color w:val="5B9BD5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5B2FE2"/>
    <w:pPr>
      <w:tabs>
        <w:tab w:val="center" w:pos="4703"/>
        <w:tab w:val="right" w:pos="940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5B2FE2"/>
    <w:rPr>
      <w:rFonts w:ascii="Times New Roman" w:hAnsi="Times New Roman" w:eastAsia="Times New Roman" w:cs="Times New Roman"/>
      <w:sz w:val="24"/>
      <w:szCs w:val="24"/>
    </w:rPr>
  </w:style>
  <w:style w:type="paragraph" w:styleId="paragraph" w:customStyle="1">
    <w:name w:val="paragraph"/>
    <w:basedOn w:val="Standaard"/>
    <w:rsid w:val="005B2FE2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5B2FE2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5B2FE2"/>
    <w:pPr>
      <w:tabs>
        <w:tab w:val="center" w:pos="4703"/>
        <w:tab w:val="right" w:pos="940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5B2FE2"/>
    <w:rPr>
      <w:rFonts w:ascii="Times New Roman" w:hAnsi="Times New Roman" w:eastAsia="Times New Roman" w:cs="Times New Roman"/>
      <w:sz w:val="24"/>
      <w:szCs w:val="24"/>
    </w:rPr>
  </w:style>
  <w:style w:type="paragraph" w:styleId="Geenafstand">
    <w:name w:val="No Spacing"/>
    <w:link w:val="GeenafstandChar"/>
    <w:uiPriority w:val="1"/>
    <w:qFormat/>
    <w:rsid w:val="005B2FE2"/>
    <w:pPr>
      <w:spacing w:after="0" w:line="240" w:lineRule="auto"/>
    </w:pPr>
    <w:rPr>
      <w:rFonts w:eastAsiaTheme="minorEastAsia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5B2FE2"/>
    <w:rPr>
      <w:rFonts w:eastAsiaTheme="minorEastAsia"/>
    </w:rPr>
  </w:style>
  <w:style w:type="character" w:styleId="normaltextrun" w:customStyle="1">
    <w:name w:val="normaltextrun"/>
    <w:basedOn w:val="Standaardalinea-lettertype"/>
    <w:rsid w:val="005B2FE2"/>
  </w:style>
  <w:style w:type="character" w:styleId="eop" w:customStyle="1">
    <w:name w:val="eop"/>
    <w:basedOn w:val="Standaardalinea-lettertype"/>
    <w:rsid w:val="005B2FE2"/>
  </w:style>
  <w:style w:type="paragraph" w:styleId="Normaalweb">
    <w:name w:val="Normal (Web)"/>
    <w:basedOn w:val="Standaard"/>
    <w:uiPriority w:val="99"/>
    <w:unhideWhenUsed/>
    <w:rsid w:val="00E84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BE7692826E40B09398B6827A1ECC" ma:contentTypeVersion="19" ma:contentTypeDescription="Een nieuw document maken." ma:contentTypeScope="" ma:versionID="e38525cf8e523ff272d9ddfc0caff39b">
  <xsd:schema xmlns:xsd="http://www.w3.org/2001/XMLSchema" xmlns:xs="http://www.w3.org/2001/XMLSchema" xmlns:p="http://schemas.microsoft.com/office/2006/metadata/properties" xmlns:ns2="b3149ece-fe1b-4e7c-ad2f-7365d2081e24" xmlns:ns3="440fc843-942f-4135-a8d7-78977e26795f" targetNamespace="http://schemas.microsoft.com/office/2006/metadata/properties" ma:root="true" ma:fieldsID="f01ad58beb1e044381c374d412a60dff" ns2:_="" ns3:_="">
    <xsd:import namespace="b3149ece-fe1b-4e7c-ad2f-7365d2081e24"/>
    <xsd:import namespace="440fc843-942f-4135-a8d7-78977e26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9ece-fe1b-4e7c-ad2f-7365d208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38aa8a9-2314-4ff2-81f2-761ac3176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c843-942f-4135-a8d7-78977e267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387eb5-fe1c-4dcc-b662-8740979a8ed9}" ma:internalName="TaxCatchAll" ma:showField="CatchAllData" ma:web="440fc843-942f-4135-a8d7-78977e267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49ece-fe1b-4e7c-ad2f-7365d2081e24">
      <Terms xmlns="http://schemas.microsoft.com/office/infopath/2007/PartnerControls"/>
    </lcf76f155ced4ddcb4097134ff3c332f>
    <TaxCatchAll xmlns="440fc843-942f-4135-a8d7-78977e26795f" xsi:nil="true"/>
    <_Flow_SignoffStatus xmlns="b3149ece-fe1b-4e7c-ad2f-7365d2081e24" xsi:nil="true"/>
    <SharedWithUsers xmlns="440fc843-942f-4135-a8d7-78977e26795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4357DD-32E0-4006-A1F7-A55FAD107E7B}"/>
</file>

<file path=customXml/itemProps2.xml><?xml version="1.0" encoding="utf-8"?>
<ds:datastoreItem xmlns:ds="http://schemas.openxmlformats.org/officeDocument/2006/customXml" ds:itemID="{2476C55D-0310-4283-892B-00D0DE72DD2A}"/>
</file>

<file path=customXml/itemProps3.xml><?xml version="1.0" encoding="utf-8"?>
<ds:datastoreItem xmlns:ds="http://schemas.openxmlformats.org/officeDocument/2006/customXml" ds:itemID="{FBC6DADD-FFE0-42E9-9B52-DEDF7D9C34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Matyas Boyen</dc:creator>
  <keywords/>
  <dc:description/>
  <lastModifiedBy>Matyas Boyen</lastModifiedBy>
  <revision>4</revision>
  <dcterms:created xsi:type="dcterms:W3CDTF">2024-12-18T12:02:00.0000000Z</dcterms:created>
  <dcterms:modified xsi:type="dcterms:W3CDTF">2025-04-16T09:17:40.6998004Z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0x010100D91DBE7692826E40B09398B6827A1ECC</vt:lpwstr>
  </property>
  <property fmtid="{D5CDD505-2E9C-101B-9397-08002B2CF9AE}" pid="3" name="Order">
    <vt:r8>849700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